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6E" w:rsidRPr="007378E4" w:rsidRDefault="00CD0F6E" w:rsidP="00CD0F6E">
      <w:pPr>
        <w:widowControl w:val="0"/>
        <w:tabs>
          <w:tab w:val="num" w:pos="227"/>
        </w:tabs>
        <w:adjustRightInd w:val="0"/>
        <w:spacing w:after="0" w:line="276" w:lineRule="auto"/>
        <w:jc w:val="center"/>
        <w:textAlignment w:val="baseline"/>
        <w:rPr>
          <w:b/>
          <w:color w:val="000000"/>
          <w:sz w:val="22"/>
          <w:szCs w:val="22"/>
        </w:rPr>
      </w:pPr>
      <w:r w:rsidRPr="007378E4">
        <w:rPr>
          <w:b/>
          <w:color w:val="000000"/>
          <w:sz w:val="22"/>
          <w:szCs w:val="22"/>
        </w:rPr>
        <w:t>Договор №___</w:t>
      </w:r>
    </w:p>
    <w:p w:rsidR="008161F0" w:rsidRDefault="008161F0" w:rsidP="008161F0">
      <w:pPr>
        <w:tabs>
          <w:tab w:val="left" w:pos="6560"/>
        </w:tabs>
        <w:spacing w:after="0" w:line="276" w:lineRule="auto"/>
        <w:jc w:val="center"/>
      </w:pPr>
      <w:r w:rsidRPr="00EB0722">
        <w:t xml:space="preserve">поставку </w:t>
      </w:r>
      <w:r w:rsidR="00CC0729">
        <w:t>дорожных знаков и барьерного ограждения</w:t>
      </w:r>
      <w:r w:rsidRPr="005B212E">
        <w:t>.</w:t>
      </w:r>
    </w:p>
    <w:p w:rsidR="00CD0F6E" w:rsidRPr="007378E4" w:rsidRDefault="00CD0F6E" w:rsidP="00CD0F6E">
      <w:pPr>
        <w:tabs>
          <w:tab w:val="left" w:pos="6560"/>
        </w:tabs>
        <w:spacing w:after="0" w:line="276" w:lineRule="auto"/>
        <w:jc w:val="left"/>
        <w:rPr>
          <w:b/>
          <w:sz w:val="22"/>
          <w:szCs w:val="22"/>
        </w:rPr>
      </w:pPr>
      <w:r>
        <w:rPr>
          <w:b/>
          <w:sz w:val="22"/>
          <w:szCs w:val="22"/>
        </w:rPr>
        <w:tab/>
      </w:r>
    </w:p>
    <w:p w:rsidR="00CD0F6E" w:rsidRPr="007378E4" w:rsidRDefault="00CD0F6E" w:rsidP="00CD0F6E">
      <w:pPr>
        <w:spacing w:after="0" w:line="276" w:lineRule="auto"/>
        <w:ind w:left="7513" w:right="-442" w:hanging="7513"/>
        <w:rPr>
          <w:b/>
          <w:sz w:val="22"/>
          <w:szCs w:val="22"/>
        </w:rPr>
      </w:pPr>
      <w:r w:rsidRPr="007378E4">
        <w:rPr>
          <w:b/>
          <w:sz w:val="22"/>
          <w:szCs w:val="22"/>
        </w:rPr>
        <w:t xml:space="preserve">г. Якутск </w:t>
      </w:r>
      <w:r w:rsidRPr="007378E4">
        <w:rPr>
          <w:b/>
          <w:sz w:val="22"/>
          <w:szCs w:val="22"/>
        </w:rPr>
        <w:tab/>
        <w:t>«___»__________ 201</w:t>
      </w:r>
      <w:r>
        <w:rPr>
          <w:b/>
          <w:sz w:val="22"/>
          <w:szCs w:val="22"/>
        </w:rPr>
        <w:t>6</w:t>
      </w:r>
      <w:r w:rsidRPr="007378E4">
        <w:rPr>
          <w:b/>
          <w:sz w:val="22"/>
          <w:szCs w:val="22"/>
        </w:rPr>
        <w:t xml:space="preserve"> г.</w:t>
      </w:r>
    </w:p>
    <w:p w:rsidR="00CD0F6E" w:rsidRPr="007378E4" w:rsidRDefault="00CD0F6E" w:rsidP="00CD0F6E">
      <w:pPr>
        <w:spacing w:after="0" w:line="276" w:lineRule="auto"/>
        <w:rPr>
          <w:sz w:val="22"/>
          <w:szCs w:val="22"/>
        </w:rPr>
      </w:pPr>
    </w:p>
    <w:p w:rsidR="00CD0F6E" w:rsidRPr="007378E4" w:rsidRDefault="00CC0729" w:rsidP="00CD0F6E">
      <w:pPr>
        <w:suppressAutoHyphens/>
        <w:autoSpaceDE w:val="0"/>
        <w:spacing w:after="0" w:line="276" w:lineRule="auto"/>
        <w:ind w:left="-567" w:right="-286" w:firstLine="567"/>
        <w:rPr>
          <w:rFonts w:eastAsia="Arial"/>
          <w:color w:val="000000"/>
          <w:sz w:val="22"/>
          <w:szCs w:val="22"/>
          <w:lang w:eastAsia="ar-SA"/>
        </w:rPr>
      </w:pPr>
      <w:r>
        <w:rPr>
          <w:rFonts w:eastAsia="Arial"/>
          <w:b/>
          <w:color w:val="000000"/>
          <w:sz w:val="22"/>
          <w:szCs w:val="22"/>
          <w:lang w:eastAsia="ar-SA"/>
        </w:rPr>
        <w:t>А</w:t>
      </w:r>
      <w:r w:rsidR="000719EB">
        <w:rPr>
          <w:rFonts w:eastAsia="Arial"/>
          <w:b/>
          <w:color w:val="000000"/>
          <w:sz w:val="22"/>
          <w:szCs w:val="22"/>
          <w:lang w:eastAsia="ar-SA"/>
        </w:rPr>
        <w:t>кционерное общество</w:t>
      </w:r>
      <w:r w:rsidR="008161F0">
        <w:rPr>
          <w:rFonts w:eastAsia="Arial"/>
          <w:b/>
          <w:color w:val="000000"/>
          <w:sz w:val="22"/>
          <w:szCs w:val="22"/>
          <w:lang w:eastAsia="ar-SA"/>
        </w:rPr>
        <w:t xml:space="preserve"> "</w:t>
      </w:r>
      <w:r>
        <w:rPr>
          <w:rFonts w:eastAsia="Arial"/>
          <w:b/>
          <w:color w:val="000000"/>
          <w:sz w:val="22"/>
          <w:szCs w:val="22"/>
          <w:lang w:eastAsia="ar-SA"/>
        </w:rPr>
        <w:t>Д</w:t>
      </w:r>
      <w:r w:rsidR="000719EB">
        <w:rPr>
          <w:rFonts w:eastAsia="Arial"/>
          <w:b/>
          <w:color w:val="000000"/>
          <w:sz w:val="22"/>
          <w:szCs w:val="22"/>
          <w:lang w:eastAsia="ar-SA"/>
        </w:rPr>
        <w:t>орожное эксплуатационное предприятие</w:t>
      </w:r>
      <w:r>
        <w:rPr>
          <w:rFonts w:eastAsia="Arial"/>
          <w:b/>
          <w:color w:val="000000"/>
          <w:sz w:val="22"/>
          <w:szCs w:val="22"/>
          <w:lang w:eastAsia="ar-SA"/>
        </w:rPr>
        <w:t xml:space="preserve"> №135</w:t>
      </w:r>
      <w:r w:rsidR="008161F0">
        <w:rPr>
          <w:rFonts w:eastAsia="Arial"/>
          <w:b/>
          <w:color w:val="000000"/>
          <w:sz w:val="22"/>
          <w:szCs w:val="22"/>
          <w:lang w:eastAsia="ar-SA"/>
        </w:rPr>
        <w:t>"</w:t>
      </w:r>
      <w:r w:rsidR="00CD0F6E" w:rsidRPr="007378E4">
        <w:rPr>
          <w:rFonts w:eastAsia="Arial"/>
          <w:b/>
          <w:color w:val="000000"/>
          <w:sz w:val="22"/>
          <w:szCs w:val="22"/>
          <w:lang w:eastAsia="ar-SA"/>
        </w:rPr>
        <w:t xml:space="preserve">, </w:t>
      </w:r>
      <w:r w:rsidR="00CD0F6E" w:rsidRPr="007378E4">
        <w:rPr>
          <w:rFonts w:eastAsia="Arial"/>
          <w:color w:val="000000"/>
          <w:sz w:val="22"/>
          <w:szCs w:val="22"/>
          <w:lang w:eastAsia="ar-SA"/>
        </w:rPr>
        <w:t xml:space="preserve">именуемое в дальнейшем </w:t>
      </w:r>
      <w:r w:rsidR="00CD0F6E">
        <w:rPr>
          <w:rFonts w:eastAsia="Arial"/>
          <w:color w:val="000000"/>
          <w:sz w:val="22"/>
          <w:szCs w:val="22"/>
          <w:lang w:eastAsia="ar-SA"/>
        </w:rPr>
        <w:t>«</w:t>
      </w:r>
      <w:r w:rsidR="00CD0F6E" w:rsidRPr="007378E4">
        <w:rPr>
          <w:rFonts w:eastAsia="Arial"/>
          <w:b/>
          <w:color w:val="000000"/>
          <w:sz w:val="22"/>
          <w:szCs w:val="22"/>
          <w:lang w:eastAsia="ar-SA"/>
        </w:rPr>
        <w:t>Заказчик</w:t>
      </w:r>
      <w:r w:rsidR="00CD0F6E">
        <w:rPr>
          <w:rFonts w:eastAsia="Arial"/>
          <w:b/>
          <w:color w:val="000000"/>
          <w:sz w:val="22"/>
          <w:szCs w:val="22"/>
          <w:lang w:eastAsia="ar-SA"/>
        </w:rPr>
        <w:t>»</w:t>
      </w:r>
      <w:r w:rsidR="00CD0F6E" w:rsidRPr="007378E4">
        <w:rPr>
          <w:rFonts w:eastAsia="Arial"/>
          <w:b/>
          <w:color w:val="000000"/>
          <w:sz w:val="22"/>
          <w:szCs w:val="22"/>
          <w:lang w:eastAsia="ar-SA"/>
        </w:rPr>
        <w:t>,</w:t>
      </w:r>
      <w:r w:rsidR="00CD0F6E" w:rsidRPr="007378E4">
        <w:rPr>
          <w:rFonts w:eastAsia="Arial"/>
          <w:color w:val="000000"/>
          <w:sz w:val="22"/>
          <w:szCs w:val="22"/>
          <w:lang w:eastAsia="ar-SA"/>
        </w:rPr>
        <w:t xml:space="preserve"> в лице </w:t>
      </w:r>
      <w:r>
        <w:rPr>
          <w:rFonts w:eastAsia="Arial"/>
          <w:color w:val="000000"/>
          <w:sz w:val="22"/>
          <w:szCs w:val="22"/>
          <w:lang w:eastAsia="ar-SA"/>
        </w:rPr>
        <w:t>и</w:t>
      </w:r>
      <w:r w:rsidR="000719EB">
        <w:rPr>
          <w:rFonts w:eastAsia="Arial"/>
          <w:color w:val="000000"/>
          <w:sz w:val="22"/>
          <w:szCs w:val="22"/>
          <w:lang w:eastAsia="ar-SA"/>
        </w:rPr>
        <w:t>сполняющего обязанности</w:t>
      </w:r>
      <w:r>
        <w:rPr>
          <w:rFonts w:eastAsia="Arial"/>
          <w:color w:val="000000"/>
          <w:sz w:val="22"/>
          <w:szCs w:val="22"/>
          <w:lang w:eastAsia="ar-SA"/>
        </w:rPr>
        <w:t xml:space="preserve">. </w:t>
      </w:r>
      <w:r w:rsidR="000719EB">
        <w:rPr>
          <w:rFonts w:eastAsia="Arial"/>
          <w:color w:val="000000"/>
          <w:sz w:val="22"/>
          <w:szCs w:val="22"/>
          <w:lang w:eastAsia="ar-SA"/>
        </w:rPr>
        <w:t>г</w:t>
      </w:r>
      <w:r w:rsidR="008161F0">
        <w:rPr>
          <w:rFonts w:eastAsia="Arial"/>
          <w:color w:val="000000"/>
          <w:sz w:val="22"/>
          <w:szCs w:val="22"/>
          <w:lang w:eastAsia="ar-SA"/>
        </w:rPr>
        <w:t xml:space="preserve">енерального директора </w:t>
      </w:r>
      <w:r>
        <w:rPr>
          <w:rFonts w:eastAsia="Arial"/>
          <w:color w:val="000000"/>
          <w:sz w:val="22"/>
          <w:szCs w:val="22"/>
          <w:lang w:eastAsia="ar-SA"/>
        </w:rPr>
        <w:t>Мартыненко А</w:t>
      </w:r>
      <w:r w:rsidR="000719EB">
        <w:rPr>
          <w:rFonts w:eastAsia="Arial"/>
          <w:color w:val="000000"/>
          <w:sz w:val="22"/>
          <w:szCs w:val="22"/>
          <w:lang w:eastAsia="ar-SA"/>
        </w:rPr>
        <w:t xml:space="preserve">лександра </w:t>
      </w:r>
      <w:r>
        <w:rPr>
          <w:rFonts w:eastAsia="Arial"/>
          <w:color w:val="000000"/>
          <w:sz w:val="22"/>
          <w:szCs w:val="22"/>
          <w:lang w:eastAsia="ar-SA"/>
        </w:rPr>
        <w:t>В</w:t>
      </w:r>
      <w:r w:rsidR="000719EB">
        <w:rPr>
          <w:rFonts w:eastAsia="Arial"/>
          <w:color w:val="000000"/>
          <w:sz w:val="22"/>
          <w:szCs w:val="22"/>
          <w:lang w:eastAsia="ar-SA"/>
        </w:rPr>
        <w:t>алентиновича</w:t>
      </w:r>
      <w:r w:rsidR="00CD0F6E" w:rsidRPr="007378E4">
        <w:rPr>
          <w:rFonts w:eastAsia="Arial"/>
          <w:color w:val="000000"/>
          <w:sz w:val="22"/>
          <w:szCs w:val="22"/>
          <w:lang w:eastAsia="ar-SA"/>
        </w:rPr>
        <w:t>, действующего на основании Устава с одной стороны</w:t>
      </w:r>
    </w:p>
    <w:p w:rsidR="00CD0F6E" w:rsidRPr="007378E4" w:rsidRDefault="00CD0F6E" w:rsidP="00CD0F6E">
      <w:pPr>
        <w:tabs>
          <w:tab w:val="right" w:pos="10260"/>
        </w:tabs>
        <w:spacing w:after="0" w:line="276" w:lineRule="auto"/>
        <w:ind w:left="-567" w:right="-284" w:firstLine="567"/>
        <w:outlineLvl w:val="0"/>
        <w:rPr>
          <w:rFonts w:eastAsia="Arial"/>
          <w:color w:val="000000"/>
          <w:sz w:val="22"/>
          <w:szCs w:val="22"/>
          <w:lang w:eastAsia="ar-SA"/>
        </w:rPr>
      </w:pPr>
      <w:r w:rsidRPr="007378E4">
        <w:rPr>
          <w:rFonts w:eastAsia="Arial"/>
          <w:color w:val="000000"/>
          <w:sz w:val="22"/>
          <w:szCs w:val="22"/>
          <w:lang w:eastAsia="ar-SA"/>
        </w:rPr>
        <w:t xml:space="preserve">и </w:t>
      </w:r>
      <w:r w:rsidRPr="007378E4">
        <w:rPr>
          <w:rFonts w:eastAsia="Arial"/>
          <w:b/>
          <w:color w:val="000000"/>
          <w:sz w:val="22"/>
          <w:szCs w:val="22"/>
          <w:lang w:eastAsia="ar-SA"/>
        </w:rPr>
        <w:t>____________________</w:t>
      </w:r>
      <w:r w:rsidRPr="007378E4">
        <w:rPr>
          <w:rFonts w:eastAsia="Arial"/>
          <w:color w:val="000000"/>
          <w:sz w:val="22"/>
          <w:szCs w:val="22"/>
          <w:lang w:eastAsia="ar-SA"/>
        </w:rPr>
        <w:t xml:space="preserve">, именуемое в дальнейшем </w:t>
      </w:r>
      <w:r w:rsidRPr="007378E4">
        <w:rPr>
          <w:rFonts w:eastAsia="Arial"/>
          <w:b/>
          <w:color w:val="000000"/>
          <w:sz w:val="22"/>
          <w:szCs w:val="22"/>
          <w:lang w:eastAsia="ar-SA"/>
        </w:rPr>
        <w:t>«Поставщик»</w:t>
      </w:r>
      <w:r w:rsidRPr="007378E4">
        <w:rPr>
          <w:rFonts w:eastAsia="Arial"/>
          <w:color w:val="000000"/>
          <w:sz w:val="22"/>
          <w:szCs w:val="22"/>
          <w:lang w:eastAsia="ar-SA"/>
        </w:rPr>
        <w:t xml:space="preserve">, в лице  _______ __________ _________ _________, действующего на основании </w:t>
      </w:r>
      <w:r w:rsidRPr="007378E4">
        <w:rPr>
          <w:rFonts w:eastAsia="Arial"/>
          <w:b/>
          <w:color w:val="000000"/>
          <w:sz w:val="22"/>
          <w:szCs w:val="22"/>
          <w:lang w:eastAsia="ar-SA"/>
        </w:rPr>
        <w:t>______</w:t>
      </w:r>
      <w:r w:rsidRPr="007378E4">
        <w:rPr>
          <w:rFonts w:eastAsia="Arial"/>
          <w:color w:val="000000"/>
          <w:sz w:val="22"/>
          <w:szCs w:val="22"/>
          <w:lang w:eastAsia="ar-SA"/>
        </w:rPr>
        <w:t xml:space="preserve"> с другой стороны, в дальнейшем совместно именуемые </w:t>
      </w:r>
      <w:r w:rsidRPr="007378E4">
        <w:rPr>
          <w:rFonts w:eastAsia="Arial"/>
          <w:b/>
          <w:color w:val="000000"/>
          <w:sz w:val="22"/>
          <w:szCs w:val="22"/>
          <w:lang w:eastAsia="ar-SA"/>
        </w:rPr>
        <w:t>«Стороны»</w:t>
      </w:r>
      <w:r w:rsidRPr="007378E4">
        <w:rPr>
          <w:rFonts w:eastAsia="Arial"/>
          <w:color w:val="000000"/>
          <w:sz w:val="22"/>
          <w:szCs w:val="22"/>
          <w:lang w:eastAsia="ar-SA"/>
        </w:rPr>
        <w:t>, на основании Протокола закупочной комиссии № ________ от «__» _____ 201</w:t>
      </w:r>
      <w:r w:rsidR="00CC0729">
        <w:rPr>
          <w:rFonts w:eastAsia="Arial"/>
          <w:color w:val="000000"/>
          <w:sz w:val="22"/>
          <w:szCs w:val="22"/>
          <w:lang w:eastAsia="ar-SA"/>
        </w:rPr>
        <w:t>6</w:t>
      </w:r>
      <w:r w:rsidRPr="007378E4">
        <w:rPr>
          <w:rFonts w:eastAsia="Arial"/>
          <w:color w:val="000000"/>
          <w:sz w:val="22"/>
          <w:szCs w:val="22"/>
          <w:lang w:eastAsia="ar-SA"/>
        </w:rPr>
        <w:t xml:space="preserve"> года, заключили настоящий договор</w:t>
      </w:r>
      <w:r w:rsidR="00751582">
        <w:rPr>
          <w:rFonts w:eastAsia="Arial"/>
          <w:color w:val="000000"/>
          <w:sz w:val="22"/>
          <w:szCs w:val="22"/>
          <w:lang w:eastAsia="ar-SA"/>
        </w:rPr>
        <w:t xml:space="preserve"> поставки</w:t>
      </w:r>
      <w:r w:rsidRPr="007378E4">
        <w:rPr>
          <w:rFonts w:eastAsia="Arial"/>
          <w:color w:val="000000"/>
          <w:sz w:val="22"/>
          <w:szCs w:val="22"/>
          <w:lang w:eastAsia="ar-SA"/>
        </w:rPr>
        <w:t xml:space="preserve"> (далее – Договор) о нижеследующем:</w:t>
      </w:r>
    </w:p>
    <w:p w:rsidR="00CD0F6E" w:rsidRPr="007378E4" w:rsidRDefault="00CD0F6E" w:rsidP="00CD0F6E">
      <w:pPr>
        <w:tabs>
          <w:tab w:val="left" w:pos="993"/>
          <w:tab w:val="left" w:pos="2076"/>
          <w:tab w:val="right" w:pos="10260"/>
        </w:tabs>
        <w:spacing w:after="0" w:line="276" w:lineRule="auto"/>
        <w:ind w:left="-142" w:right="-284" w:firstLine="568"/>
        <w:outlineLvl w:val="0"/>
        <w:rPr>
          <w:rFonts w:eastAsia="Arial"/>
          <w:color w:val="000000"/>
          <w:sz w:val="22"/>
          <w:szCs w:val="22"/>
          <w:lang w:eastAsia="ar-SA"/>
        </w:rPr>
      </w:pPr>
    </w:p>
    <w:p w:rsidR="00CD0F6E" w:rsidRPr="007378E4" w:rsidRDefault="00CD0F6E" w:rsidP="00CD0F6E">
      <w:pPr>
        <w:pStyle w:val="5"/>
        <w:widowControl w:val="0"/>
        <w:numPr>
          <w:ilvl w:val="0"/>
          <w:numId w:val="3"/>
        </w:numPr>
        <w:autoSpaceDE w:val="0"/>
        <w:autoSpaceDN w:val="0"/>
        <w:spacing w:before="0" w:after="0" w:line="276" w:lineRule="auto"/>
        <w:ind w:left="709" w:hanging="425"/>
        <w:jc w:val="center"/>
        <w:rPr>
          <w:b/>
          <w:i/>
          <w:color w:val="000000"/>
          <w:szCs w:val="22"/>
        </w:rPr>
      </w:pPr>
      <w:r w:rsidRPr="007378E4">
        <w:rPr>
          <w:b/>
          <w:color w:val="000000"/>
          <w:szCs w:val="22"/>
        </w:rPr>
        <w:t>Предмет Договора, срок, место и условия поставки</w:t>
      </w:r>
    </w:p>
    <w:p w:rsidR="00CD0F6E" w:rsidRPr="007378E4" w:rsidRDefault="00CD0F6E" w:rsidP="00CD0F6E">
      <w:pPr>
        <w:pStyle w:val="ab"/>
        <w:numPr>
          <w:ilvl w:val="1"/>
          <w:numId w:val="3"/>
        </w:numPr>
        <w:spacing w:after="0"/>
        <w:ind w:left="0" w:right="-301" w:hanging="567"/>
        <w:jc w:val="both"/>
        <w:rPr>
          <w:rFonts w:ascii="Times New Roman" w:hAnsi="Times New Roman"/>
          <w:bCs/>
          <w:color w:val="000000"/>
        </w:rPr>
      </w:pPr>
      <w:r w:rsidRPr="007378E4">
        <w:rPr>
          <w:rFonts w:ascii="Times New Roman" w:hAnsi="Times New Roman"/>
          <w:snapToGrid w:val="0"/>
        </w:rPr>
        <w:t xml:space="preserve">Поставщикпринимает на себя обязательства по поставке </w:t>
      </w:r>
      <w:r w:rsidR="00CC0729">
        <w:rPr>
          <w:rFonts w:ascii="Times New Roman" w:hAnsi="Times New Roman"/>
          <w:snapToGrid w:val="0"/>
        </w:rPr>
        <w:t>дорожных знаков и барьерного ограждения</w:t>
      </w:r>
      <w:r w:rsidRPr="007378E4">
        <w:rPr>
          <w:rFonts w:ascii="Times New Roman" w:hAnsi="Times New Roman"/>
          <w:snapToGrid w:val="0"/>
        </w:rPr>
        <w:t xml:space="preserve">(далее – Товар) </w:t>
      </w:r>
      <w:r w:rsidR="00CC0729">
        <w:rPr>
          <w:rFonts w:ascii="Times New Roman" w:hAnsi="Times New Roman"/>
          <w:snapToGrid w:val="0"/>
        </w:rPr>
        <w:t xml:space="preserve">по спецификации и условиям </w:t>
      </w:r>
      <w:r w:rsidRPr="007378E4">
        <w:rPr>
          <w:rFonts w:ascii="Times New Roman" w:hAnsi="Times New Roman"/>
          <w:snapToGrid w:val="0"/>
        </w:rPr>
        <w:t xml:space="preserve">в соответствии с Приложением № </w:t>
      </w:r>
      <w:r w:rsidR="00751582">
        <w:rPr>
          <w:rFonts w:ascii="Times New Roman" w:hAnsi="Times New Roman"/>
          <w:snapToGrid w:val="0"/>
        </w:rPr>
        <w:t>1</w:t>
      </w:r>
      <w:r w:rsidRPr="007378E4">
        <w:rPr>
          <w:rFonts w:ascii="Times New Roman" w:hAnsi="Times New Roman"/>
          <w:snapToGrid w:val="0"/>
        </w:rPr>
        <w:t xml:space="preserve"> к настоящему Договору (далее – Приложение № 1 к Договору), а Заказчик обязуется принять и оплатить поставленный Товар.</w:t>
      </w:r>
    </w:p>
    <w:p w:rsidR="00CD0F6E" w:rsidRPr="007378E4" w:rsidRDefault="00CD0F6E" w:rsidP="00CD0F6E">
      <w:pPr>
        <w:pStyle w:val="ab"/>
        <w:numPr>
          <w:ilvl w:val="1"/>
          <w:numId w:val="3"/>
        </w:numPr>
        <w:spacing w:after="0"/>
        <w:ind w:left="0" w:right="-301" w:hanging="567"/>
        <w:jc w:val="both"/>
        <w:rPr>
          <w:rFonts w:ascii="Times New Roman" w:hAnsi="Times New Roman"/>
        </w:rPr>
      </w:pPr>
      <w:r w:rsidRPr="007378E4">
        <w:rPr>
          <w:rFonts w:ascii="Times New Roman" w:hAnsi="Times New Roman"/>
          <w:snapToGrid w:val="0"/>
        </w:rPr>
        <w:t xml:space="preserve">Поставка Товара, указанного в пункте 1.1 настоящего Договора, осуществляется </w:t>
      </w:r>
      <w:r w:rsidRPr="007378E4">
        <w:rPr>
          <w:rFonts w:ascii="Times New Roman" w:hAnsi="Times New Roman"/>
        </w:rPr>
        <w:t xml:space="preserve">в </w:t>
      </w:r>
      <w:r w:rsidR="000B2E7A">
        <w:rPr>
          <w:rFonts w:ascii="Times New Roman" w:hAnsi="Times New Roman"/>
        </w:rPr>
        <w:t>течение 14 дней с момента подписания настоящего договора.</w:t>
      </w:r>
    </w:p>
    <w:p w:rsidR="00CD0F6E" w:rsidRPr="007378E4" w:rsidRDefault="00CD0F6E" w:rsidP="00CD0F6E">
      <w:pPr>
        <w:pStyle w:val="ab"/>
        <w:numPr>
          <w:ilvl w:val="1"/>
          <w:numId w:val="3"/>
        </w:numPr>
        <w:spacing w:after="0"/>
        <w:ind w:left="0" w:right="-301" w:hanging="567"/>
        <w:jc w:val="both"/>
        <w:rPr>
          <w:rFonts w:ascii="Times New Roman" w:hAnsi="Times New Roman"/>
          <w:snapToGrid w:val="0"/>
        </w:rPr>
      </w:pPr>
      <w:r w:rsidRPr="007378E4">
        <w:rPr>
          <w:rFonts w:ascii="Times New Roman" w:hAnsi="Times New Roman"/>
          <w:snapToGrid w:val="0"/>
        </w:rPr>
        <w:t>Датой поставки Товара считается дата подписания акта приема-передачи.</w:t>
      </w:r>
    </w:p>
    <w:p w:rsidR="00CD0F6E" w:rsidRPr="007378E4" w:rsidRDefault="00CD0F6E" w:rsidP="00CD0F6E">
      <w:pPr>
        <w:pStyle w:val="ab"/>
        <w:numPr>
          <w:ilvl w:val="1"/>
          <w:numId w:val="3"/>
        </w:numPr>
        <w:spacing w:after="0"/>
        <w:ind w:left="0" w:right="-301" w:hanging="567"/>
        <w:jc w:val="both"/>
        <w:rPr>
          <w:rFonts w:ascii="Times New Roman" w:hAnsi="Times New Roman"/>
        </w:rPr>
      </w:pPr>
      <w:r w:rsidRPr="007378E4">
        <w:rPr>
          <w:rFonts w:ascii="Times New Roman" w:hAnsi="Times New Roman"/>
          <w:snapToGrid w:val="0"/>
        </w:rPr>
        <w:t>Место поставки товара определяется на основании Приложения №1 к настоящему Договору.</w:t>
      </w:r>
    </w:p>
    <w:p w:rsidR="00CD0F6E" w:rsidRPr="007378E4" w:rsidRDefault="00CD0F6E" w:rsidP="00CD0F6E">
      <w:pPr>
        <w:spacing w:after="0" w:line="276" w:lineRule="auto"/>
        <w:ind w:left="709" w:hanging="425"/>
        <w:rPr>
          <w:b/>
          <w:sz w:val="22"/>
          <w:szCs w:val="22"/>
        </w:rPr>
      </w:pPr>
    </w:p>
    <w:p w:rsidR="00CD0F6E" w:rsidRPr="007378E4" w:rsidRDefault="00CD0F6E" w:rsidP="00CD0F6E">
      <w:pPr>
        <w:pStyle w:val="ab"/>
        <w:numPr>
          <w:ilvl w:val="0"/>
          <w:numId w:val="3"/>
        </w:numPr>
        <w:spacing w:after="0"/>
        <w:jc w:val="center"/>
        <w:rPr>
          <w:rFonts w:ascii="Times New Roman" w:hAnsi="Times New Roman"/>
          <w:b/>
        </w:rPr>
      </w:pPr>
      <w:r w:rsidRPr="007378E4">
        <w:rPr>
          <w:rFonts w:ascii="Times New Roman" w:hAnsi="Times New Roman"/>
          <w:b/>
        </w:rPr>
        <w:t>Качество Товара</w:t>
      </w:r>
    </w:p>
    <w:p w:rsidR="00CD0F6E" w:rsidRPr="007378E4" w:rsidRDefault="00CD0F6E" w:rsidP="00CD0F6E">
      <w:pPr>
        <w:pStyle w:val="ab"/>
        <w:numPr>
          <w:ilvl w:val="1"/>
          <w:numId w:val="3"/>
        </w:numPr>
        <w:spacing w:after="0"/>
        <w:ind w:left="0" w:right="-301" w:hanging="567"/>
        <w:jc w:val="both"/>
        <w:rPr>
          <w:rFonts w:ascii="Times New Roman" w:hAnsi="Times New Roman"/>
          <w:snapToGrid w:val="0"/>
        </w:rPr>
      </w:pPr>
      <w:r w:rsidRPr="007378E4">
        <w:rPr>
          <w:rFonts w:ascii="Times New Roman" w:hAnsi="Times New Roman"/>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CD0F6E" w:rsidRPr="007378E4" w:rsidRDefault="00CD0F6E" w:rsidP="00CD0F6E">
      <w:pPr>
        <w:pStyle w:val="ab"/>
        <w:numPr>
          <w:ilvl w:val="1"/>
          <w:numId w:val="3"/>
        </w:numPr>
        <w:spacing w:after="0"/>
        <w:ind w:left="0" w:right="-301" w:hanging="567"/>
        <w:jc w:val="both"/>
        <w:rPr>
          <w:rFonts w:ascii="Times New Roman" w:hAnsi="Times New Roman"/>
          <w:iCs/>
          <w:snapToGrid w:val="0"/>
        </w:rPr>
      </w:pPr>
      <w:r w:rsidRPr="007378E4">
        <w:rPr>
          <w:rFonts w:ascii="Times New Roman" w:hAnsi="Times New Roman"/>
          <w:iCs/>
          <w:snapToGrid w:val="0"/>
        </w:rPr>
        <w:t>В случае поставки Товара, качество которого не соответствует условиям Договора, Поставщик</w:t>
      </w:r>
      <w:r w:rsidR="00EC3C68">
        <w:rPr>
          <w:rFonts w:ascii="Times New Roman" w:hAnsi="Times New Roman"/>
          <w:iCs/>
          <w:snapToGrid w:val="0"/>
        </w:rPr>
        <w:t xml:space="preserve"> </w:t>
      </w:r>
      <w:r w:rsidRPr="007378E4">
        <w:rPr>
          <w:rFonts w:ascii="Times New Roman" w:hAnsi="Times New Roman"/>
          <w:iCs/>
          <w:snapToGrid w:val="0"/>
        </w:rPr>
        <w:t>заменяет его Товаром надлежащего качества в установленный настоящим Договором срок. Убытки, возникшие в связи с заменой Товара, несет Поставщик.</w:t>
      </w:r>
    </w:p>
    <w:p w:rsidR="00CD0F6E" w:rsidRPr="007378E4" w:rsidRDefault="00CD0F6E" w:rsidP="00CD0F6E">
      <w:pPr>
        <w:pStyle w:val="ab"/>
        <w:spacing w:after="0"/>
        <w:ind w:left="360"/>
        <w:rPr>
          <w:rFonts w:ascii="Times New Roman" w:hAnsi="Times New Roman"/>
          <w:b/>
          <w:bCs/>
          <w:snapToGrid w:val="0"/>
        </w:rPr>
      </w:pPr>
    </w:p>
    <w:p w:rsidR="00CD0F6E" w:rsidRPr="007378E4" w:rsidRDefault="00CD0F6E" w:rsidP="00CD0F6E">
      <w:pPr>
        <w:pStyle w:val="ab"/>
        <w:numPr>
          <w:ilvl w:val="0"/>
          <w:numId w:val="3"/>
        </w:numPr>
        <w:spacing w:after="0"/>
        <w:jc w:val="center"/>
        <w:rPr>
          <w:rFonts w:ascii="Times New Roman" w:hAnsi="Times New Roman"/>
          <w:b/>
          <w:bCs/>
          <w:snapToGrid w:val="0"/>
        </w:rPr>
      </w:pPr>
      <w:r w:rsidRPr="007378E4">
        <w:rPr>
          <w:rFonts w:ascii="Times New Roman" w:hAnsi="Times New Roman"/>
          <w:b/>
          <w:bCs/>
          <w:snapToGrid w:val="0"/>
        </w:rPr>
        <w:t>Цена Договора</w:t>
      </w:r>
    </w:p>
    <w:p w:rsidR="00CD0F6E" w:rsidRPr="007378E4" w:rsidRDefault="00CD0F6E" w:rsidP="00CD0F6E">
      <w:pPr>
        <w:pStyle w:val="ab"/>
        <w:numPr>
          <w:ilvl w:val="1"/>
          <w:numId w:val="3"/>
        </w:numPr>
        <w:spacing w:after="0"/>
        <w:ind w:left="0" w:right="-301" w:hanging="567"/>
        <w:jc w:val="both"/>
        <w:rPr>
          <w:rFonts w:ascii="Times New Roman" w:hAnsi="Times New Roman"/>
          <w:snapToGrid w:val="0"/>
        </w:rPr>
      </w:pPr>
      <w:r w:rsidRPr="007378E4">
        <w:rPr>
          <w:rFonts w:ascii="Times New Roman" w:hAnsi="Times New Roman"/>
        </w:rPr>
        <w:t>Оплата стоимости поставленного по настоящему Договору Товара производится в рублях.</w:t>
      </w:r>
    </w:p>
    <w:p w:rsidR="00CD0F6E" w:rsidRPr="007378E4" w:rsidRDefault="00CD0F6E" w:rsidP="00CD0F6E">
      <w:pPr>
        <w:pStyle w:val="ab"/>
        <w:numPr>
          <w:ilvl w:val="1"/>
          <w:numId w:val="3"/>
        </w:numPr>
        <w:spacing w:after="0"/>
        <w:ind w:left="0" w:right="-301" w:hanging="567"/>
        <w:jc w:val="both"/>
        <w:rPr>
          <w:rFonts w:ascii="Times New Roman" w:hAnsi="Times New Roman"/>
          <w:snapToGrid w:val="0"/>
        </w:rPr>
      </w:pPr>
      <w:r w:rsidRPr="007378E4">
        <w:rPr>
          <w:rFonts w:ascii="Times New Roman" w:hAnsi="Times New Roman"/>
          <w:snapToGrid w:val="0"/>
        </w:rPr>
        <w:t>Цена настоящего Договора, составляет ____ рублей, в т.ч. НДС: ___</w:t>
      </w:r>
    </w:p>
    <w:p w:rsidR="00CD0F6E" w:rsidRPr="007378E4" w:rsidRDefault="00CD0F6E" w:rsidP="00CD0F6E">
      <w:pPr>
        <w:pStyle w:val="ab"/>
        <w:numPr>
          <w:ilvl w:val="1"/>
          <w:numId w:val="3"/>
        </w:numPr>
        <w:spacing w:after="0"/>
        <w:ind w:left="0" w:right="-301" w:hanging="567"/>
        <w:jc w:val="both"/>
        <w:rPr>
          <w:rFonts w:ascii="Times New Roman" w:hAnsi="Times New Roman"/>
          <w:color w:val="000000"/>
        </w:rPr>
      </w:pPr>
      <w:r w:rsidRPr="007378E4">
        <w:rPr>
          <w:rFonts w:ascii="Times New Roman" w:hAnsi="Times New Roman"/>
        </w:rPr>
        <w:t xml:space="preserve">Цена Договора включает в себя стоимость Товара, расходы на страхование, уплату таможенных пошлин, налогов, сборов и других обязательных платежей, расходы, связанные с </w:t>
      </w:r>
      <w:r w:rsidR="00B67D6F">
        <w:rPr>
          <w:rFonts w:ascii="Times New Roman" w:hAnsi="Times New Roman"/>
        </w:rPr>
        <w:t>поставкой</w:t>
      </w:r>
      <w:r w:rsidRPr="007378E4">
        <w:rPr>
          <w:rFonts w:ascii="Times New Roman" w:hAnsi="Times New Roman"/>
        </w:rPr>
        <w:t xml:space="preserve"> Товара, а так же иные расходы, связанные с исполнением Договора.</w:t>
      </w:r>
    </w:p>
    <w:p w:rsidR="00CD0F6E" w:rsidRPr="007378E4" w:rsidRDefault="00CD0F6E" w:rsidP="00CD0F6E">
      <w:pPr>
        <w:pStyle w:val="ab"/>
        <w:numPr>
          <w:ilvl w:val="1"/>
          <w:numId w:val="3"/>
        </w:numPr>
        <w:spacing w:after="0"/>
        <w:ind w:left="0" w:right="-301" w:hanging="567"/>
        <w:jc w:val="both"/>
        <w:rPr>
          <w:rFonts w:ascii="Times New Roman" w:hAnsi="Times New Roman"/>
          <w:snapToGrid w:val="0"/>
        </w:rPr>
      </w:pPr>
      <w:r w:rsidRPr="007378E4">
        <w:rPr>
          <w:rFonts w:ascii="Times New Roman" w:hAnsi="Times New Roman"/>
          <w:snapToGrid w:val="0"/>
        </w:rPr>
        <w:t>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CD0F6E" w:rsidRDefault="00CD0F6E" w:rsidP="00CD0F6E">
      <w:pPr>
        <w:pStyle w:val="ab"/>
        <w:numPr>
          <w:ilvl w:val="1"/>
          <w:numId w:val="3"/>
        </w:numPr>
        <w:spacing w:after="0"/>
        <w:ind w:left="0" w:right="-301" w:hanging="567"/>
        <w:jc w:val="both"/>
        <w:rPr>
          <w:rFonts w:ascii="Times New Roman" w:hAnsi="Times New Roman"/>
        </w:rPr>
      </w:pPr>
      <w:r w:rsidRPr="007378E4">
        <w:rPr>
          <w:rFonts w:ascii="Times New Roman" w:hAnsi="Times New Roman"/>
        </w:rPr>
        <w:t xml:space="preserve">Цена Договора может быть снижена по соглашению Сторон без изменения предусмотренных Договором </w:t>
      </w:r>
      <w:r w:rsidRPr="007378E4">
        <w:rPr>
          <w:rFonts w:ascii="Times New Roman" w:hAnsi="Times New Roman"/>
          <w:color w:val="000000"/>
        </w:rPr>
        <w:t>качества, количества, комплектности и ассортимента  п</w:t>
      </w:r>
      <w:r w:rsidRPr="007378E4">
        <w:rPr>
          <w:rFonts w:ascii="Times New Roman" w:hAnsi="Times New Roman"/>
        </w:rPr>
        <w:t>оставляемого Товара и иных условий исполнения Договора.</w:t>
      </w:r>
    </w:p>
    <w:p w:rsidR="00CC0729" w:rsidRPr="007378E4" w:rsidRDefault="00CC0729" w:rsidP="00CD0F6E">
      <w:pPr>
        <w:pStyle w:val="ab"/>
        <w:numPr>
          <w:ilvl w:val="1"/>
          <w:numId w:val="3"/>
        </w:numPr>
        <w:spacing w:after="0"/>
        <w:ind w:left="0" w:right="-301" w:hanging="567"/>
        <w:jc w:val="both"/>
        <w:rPr>
          <w:rFonts w:ascii="Times New Roman" w:hAnsi="Times New Roman"/>
        </w:rPr>
      </w:pPr>
      <w:r>
        <w:rPr>
          <w:rFonts w:ascii="Times New Roman" w:hAnsi="Times New Roman"/>
        </w:rPr>
        <w:t>Цена Договора может быть увеличена пропорционально количеству поставляемого Товара. При этом увеличение цены не может быть более 10% от цены Договора.</w:t>
      </w:r>
    </w:p>
    <w:p w:rsidR="00CD0F6E" w:rsidRPr="007378E4" w:rsidRDefault="00CD0F6E" w:rsidP="00CD0F6E">
      <w:pPr>
        <w:pStyle w:val="ab"/>
        <w:tabs>
          <w:tab w:val="num" w:pos="-142"/>
          <w:tab w:val="left" w:pos="0"/>
          <w:tab w:val="num" w:pos="142"/>
          <w:tab w:val="left" w:pos="709"/>
        </w:tabs>
        <w:spacing w:after="0"/>
        <w:ind w:left="792"/>
        <w:jc w:val="both"/>
        <w:rPr>
          <w:rFonts w:ascii="Times New Roman" w:hAnsi="Times New Roman"/>
        </w:rPr>
      </w:pPr>
    </w:p>
    <w:p w:rsidR="00CD0F6E" w:rsidRPr="007378E4" w:rsidRDefault="00CD0F6E" w:rsidP="00CD0F6E">
      <w:pPr>
        <w:pStyle w:val="ab"/>
        <w:numPr>
          <w:ilvl w:val="0"/>
          <w:numId w:val="3"/>
        </w:numPr>
        <w:spacing w:after="0"/>
        <w:jc w:val="center"/>
        <w:rPr>
          <w:rFonts w:ascii="Times New Roman" w:hAnsi="Times New Roman"/>
          <w:b/>
          <w:bCs/>
        </w:rPr>
      </w:pPr>
      <w:r w:rsidRPr="007378E4">
        <w:rPr>
          <w:rFonts w:ascii="Times New Roman" w:hAnsi="Times New Roman"/>
          <w:b/>
          <w:bCs/>
          <w:snapToGrid w:val="0"/>
        </w:rPr>
        <w:t>Порядок и сроки оплаты Товара</w:t>
      </w:r>
    </w:p>
    <w:p w:rsidR="00CD0F6E" w:rsidRPr="006C2062" w:rsidRDefault="00CD0F6E" w:rsidP="00CD0F6E">
      <w:pPr>
        <w:numPr>
          <w:ilvl w:val="1"/>
          <w:numId w:val="3"/>
        </w:numPr>
        <w:suppressAutoHyphens/>
        <w:autoSpaceDE w:val="0"/>
        <w:spacing w:after="0" w:line="276" w:lineRule="auto"/>
        <w:ind w:left="0" w:right="-301" w:hanging="567"/>
        <w:rPr>
          <w:rFonts w:eastAsia="Calibri"/>
          <w:snapToGrid w:val="0"/>
          <w:sz w:val="22"/>
          <w:szCs w:val="22"/>
          <w:lang w:eastAsia="en-US"/>
        </w:rPr>
      </w:pPr>
      <w:r w:rsidRPr="006C2062">
        <w:rPr>
          <w:rFonts w:eastAsia="Calibri"/>
          <w:snapToGrid w:val="0"/>
          <w:sz w:val="22"/>
          <w:szCs w:val="22"/>
          <w:lang w:eastAsia="en-US"/>
        </w:rPr>
        <w:t xml:space="preserve">Заказчик перечисляет на расчетный счет Поставщика предоплату в размере </w:t>
      </w:r>
      <w:r w:rsidR="00CC0729">
        <w:rPr>
          <w:rFonts w:eastAsia="Calibri"/>
          <w:snapToGrid w:val="0"/>
          <w:sz w:val="22"/>
          <w:szCs w:val="22"/>
          <w:lang w:eastAsia="en-US"/>
        </w:rPr>
        <w:t>3</w:t>
      </w:r>
      <w:r w:rsidRPr="006C2062">
        <w:rPr>
          <w:rFonts w:eastAsia="Calibri"/>
          <w:snapToGrid w:val="0"/>
          <w:sz w:val="22"/>
          <w:szCs w:val="22"/>
          <w:lang w:eastAsia="en-US"/>
        </w:rPr>
        <w:t xml:space="preserve">0% от стоимости Товара, в течение 5– ти банковских дней после подписания договора поставки. Следующие </w:t>
      </w:r>
      <w:r w:rsidR="00CC0729">
        <w:rPr>
          <w:rFonts w:eastAsia="Calibri"/>
          <w:snapToGrid w:val="0"/>
          <w:sz w:val="22"/>
          <w:szCs w:val="22"/>
          <w:lang w:eastAsia="en-US"/>
        </w:rPr>
        <w:t>7</w:t>
      </w:r>
      <w:r w:rsidRPr="006C2062">
        <w:rPr>
          <w:rFonts w:eastAsia="Calibri"/>
          <w:snapToGrid w:val="0"/>
          <w:sz w:val="22"/>
          <w:szCs w:val="22"/>
          <w:lang w:eastAsia="en-US"/>
        </w:rPr>
        <w:t>0% от стоимости Товара Заказчик перечисляет на расчетный счет Поставщика</w:t>
      </w:r>
      <w:r>
        <w:rPr>
          <w:rFonts w:eastAsia="Calibri"/>
          <w:snapToGrid w:val="0"/>
          <w:sz w:val="22"/>
          <w:szCs w:val="22"/>
          <w:lang w:eastAsia="en-US"/>
        </w:rPr>
        <w:t xml:space="preserve"> в течение 5 (пяти) дней с момента </w:t>
      </w:r>
      <w:r w:rsidR="000B2E7A">
        <w:rPr>
          <w:rFonts w:eastAsia="Calibri"/>
          <w:snapToGrid w:val="0"/>
          <w:sz w:val="22"/>
          <w:szCs w:val="22"/>
          <w:lang w:eastAsia="en-US"/>
        </w:rPr>
        <w:t>подписания акта-приема передачи</w:t>
      </w:r>
      <w:r>
        <w:rPr>
          <w:rFonts w:eastAsia="Calibri"/>
          <w:snapToGrid w:val="0"/>
          <w:sz w:val="22"/>
          <w:szCs w:val="22"/>
          <w:lang w:eastAsia="en-US"/>
        </w:rPr>
        <w:t>.</w:t>
      </w:r>
    </w:p>
    <w:p w:rsidR="00CD0F6E" w:rsidRDefault="00CD0F6E" w:rsidP="00CD0F6E">
      <w:pPr>
        <w:pStyle w:val="ab"/>
        <w:numPr>
          <w:ilvl w:val="1"/>
          <w:numId w:val="3"/>
        </w:numPr>
        <w:spacing w:after="0"/>
        <w:ind w:left="0" w:right="-301" w:hanging="567"/>
        <w:jc w:val="both"/>
        <w:rPr>
          <w:rFonts w:ascii="Times New Roman" w:hAnsi="Times New Roman"/>
          <w:snapToGrid w:val="0"/>
        </w:rPr>
      </w:pPr>
      <w:r w:rsidRPr="007378E4">
        <w:rPr>
          <w:rFonts w:ascii="Times New Roman" w:hAnsi="Times New Roman"/>
          <w:snapToGrid w:val="0"/>
        </w:rPr>
        <w:lastRenderedPageBreak/>
        <w:t>Счет Поставщика оплачиваются Заказчиком в установленные настоящим разделом порядке и сроки.</w:t>
      </w:r>
    </w:p>
    <w:p w:rsidR="00CD0F6E" w:rsidRPr="007378E4" w:rsidRDefault="00CD0F6E" w:rsidP="00CD0F6E">
      <w:pPr>
        <w:pStyle w:val="ab"/>
        <w:numPr>
          <w:ilvl w:val="1"/>
          <w:numId w:val="3"/>
        </w:numPr>
        <w:spacing w:after="0"/>
        <w:ind w:left="0" w:right="-301" w:hanging="567"/>
        <w:jc w:val="both"/>
        <w:rPr>
          <w:rFonts w:ascii="Times New Roman" w:hAnsi="Times New Roman"/>
          <w:snapToGrid w:val="0"/>
        </w:rPr>
      </w:pPr>
      <w:r>
        <w:rPr>
          <w:rFonts w:ascii="Times New Roman" w:hAnsi="Times New Roman"/>
          <w:snapToGrid w:val="0"/>
        </w:rPr>
        <w:t>После оплаты по Договору Поставщик направляет оригиналы документов отчетности по бухгалтерскому учету в течение 3 (трех) дней. (</w:t>
      </w:r>
      <w:r w:rsidRPr="007378E4">
        <w:rPr>
          <w:rFonts w:ascii="Times New Roman" w:hAnsi="Times New Roman"/>
          <w:snapToGrid w:val="0"/>
        </w:rPr>
        <w:t>счёт-фактур</w:t>
      </w:r>
      <w:r>
        <w:rPr>
          <w:rFonts w:ascii="Times New Roman" w:hAnsi="Times New Roman"/>
          <w:snapToGrid w:val="0"/>
        </w:rPr>
        <w:t>а</w:t>
      </w:r>
      <w:r w:rsidRPr="007378E4">
        <w:rPr>
          <w:rFonts w:ascii="Times New Roman" w:hAnsi="Times New Roman"/>
          <w:snapToGrid w:val="0"/>
        </w:rPr>
        <w:t>, товарн</w:t>
      </w:r>
      <w:r>
        <w:rPr>
          <w:rFonts w:ascii="Times New Roman" w:hAnsi="Times New Roman"/>
          <w:snapToGrid w:val="0"/>
        </w:rPr>
        <w:t>о-транспортная (товарная)</w:t>
      </w:r>
      <w:r w:rsidRPr="007378E4">
        <w:rPr>
          <w:rFonts w:ascii="Times New Roman" w:hAnsi="Times New Roman"/>
          <w:snapToGrid w:val="0"/>
        </w:rPr>
        <w:t xml:space="preserve"> накладн</w:t>
      </w:r>
      <w:r>
        <w:rPr>
          <w:rFonts w:ascii="Times New Roman" w:hAnsi="Times New Roman"/>
          <w:snapToGrid w:val="0"/>
        </w:rPr>
        <w:t>ая, акт приема-передачи)</w:t>
      </w:r>
    </w:p>
    <w:p w:rsidR="00CD0F6E" w:rsidRPr="007378E4" w:rsidRDefault="00CD0F6E" w:rsidP="00CD0F6E">
      <w:pPr>
        <w:pStyle w:val="ab"/>
        <w:spacing w:after="0"/>
        <w:ind w:left="0" w:right="-301" w:hanging="567"/>
        <w:jc w:val="both"/>
        <w:rPr>
          <w:rFonts w:ascii="Times New Roman" w:hAnsi="Times New Roman"/>
          <w:snapToGrid w:val="0"/>
        </w:rPr>
      </w:pPr>
    </w:p>
    <w:p w:rsidR="00CD0F6E" w:rsidRPr="007378E4" w:rsidRDefault="00CD0F6E" w:rsidP="00CD0F6E">
      <w:pPr>
        <w:pStyle w:val="ab"/>
        <w:numPr>
          <w:ilvl w:val="0"/>
          <w:numId w:val="3"/>
        </w:numPr>
        <w:spacing w:after="0"/>
        <w:jc w:val="center"/>
        <w:rPr>
          <w:rFonts w:ascii="Times New Roman" w:hAnsi="Times New Roman"/>
          <w:b/>
          <w:bCs/>
          <w:snapToGrid w:val="0"/>
        </w:rPr>
      </w:pPr>
      <w:r w:rsidRPr="007378E4">
        <w:rPr>
          <w:rFonts w:ascii="Times New Roman" w:hAnsi="Times New Roman"/>
          <w:b/>
          <w:bCs/>
          <w:snapToGrid w:val="0"/>
        </w:rPr>
        <w:t>Права и обязанности Сторон</w:t>
      </w:r>
    </w:p>
    <w:p w:rsidR="00CD0F6E" w:rsidRPr="007378E4" w:rsidRDefault="00CD0F6E" w:rsidP="00CD0F6E">
      <w:pPr>
        <w:pStyle w:val="ab"/>
        <w:widowControl w:val="0"/>
        <w:numPr>
          <w:ilvl w:val="1"/>
          <w:numId w:val="3"/>
        </w:numPr>
        <w:spacing w:after="0"/>
        <w:ind w:left="0" w:hanging="567"/>
        <w:jc w:val="both"/>
        <w:rPr>
          <w:rFonts w:ascii="Times New Roman" w:hAnsi="Times New Roman"/>
          <w:snapToGrid w:val="0"/>
          <w:color w:val="000000"/>
        </w:rPr>
      </w:pPr>
      <w:r w:rsidRPr="007378E4">
        <w:rPr>
          <w:rFonts w:ascii="Times New Roman" w:hAnsi="Times New Roman"/>
          <w:b/>
          <w:snapToGrid w:val="0"/>
          <w:color w:val="000000"/>
        </w:rPr>
        <w:t>Поставщик имеет право:</w:t>
      </w:r>
    </w:p>
    <w:p w:rsidR="00CD0F6E" w:rsidRPr="007378E4" w:rsidRDefault="00CD0F6E" w:rsidP="00CD0F6E">
      <w:pPr>
        <w:pStyle w:val="ab"/>
        <w:widowControl w:val="0"/>
        <w:numPr>
          <w:ilvl w:val="0"/>
          <w:numId w:val="4"/>
        </w:numPr>
        <w:spacing w:after="0"/>
        <w:ind w:left="284" w:hanging="284"/>
        <w:jc w:val="both"/>
        <w:rPr>
          <w:rFonts w:ascii="Times New Roman" w:hAnsi="Times New Roman"/>
        </w:rPr>
      </w:pPr>
      <w:r w:rsidRPr="007378E4">
        <w:rPr>
          <w:rFonts w:ascii="Times New Roman" w:hAnsi="Times New Roman"/>
          <w:snapToGrid w:val="0"/>
          <w:color w:val="000000"/>
        </w:rPr>
        <w:t>привлекать к исполнению Договора третьих лиц (транспортные компании, экспедитора и др.).</w:t>
      </w:r>
      <w:r w:rsidRPr="007378E4">
        <w:rPr>
          <w:rFonts w:ascii="Times New Roman" w:hAnsi="Times New Roman"/>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CD0F6E" w:rsidRPr="007378E4" w:rsidRDefault="00CD0F6E" w:rsidP="00CD0F6E">
      <w:pPr>
        <w:pStyle w:val="ConsPlusNormal"/>
        <w:widowControl/>
        <w:numPr>
          <w:ilvl w:val="0"/>
          <w:numId w:val="4"/>
        </w:numPr>
        <w:spacing w:line="276" w:lineRule="auto"/>
        <w:ind w:left="284" w:hanging="284"/>
        <w:jc w:val="both"/>
        <w:rPr>
          <w:rFonts w:ascii="Times New Roman" w:hAnsi="Times New Roman" w:cs="Times New Roman"/>
          <w:sz w:val="22"/>
          <w:szCs w:val="22"/>
        </w:rPr>
      </w:pPr>
      <w:r w:rsidRPr="007378E4">
        <w:rPr>
          <w:rFonts w:ascii="Times New Roman" w:hAnsi="Times New Roman" w:cs="Times New Roman"/>
          <w:sz w:val="22"/>
          <w:szCs w:val="22"/>
        </w:rPr>
        <w:t>требовать своевременной оплаты за поставленный Товар в соответствии с пунктом 4.1 настоящего Договора;</w:t>
      </w:r>
    </w:p>
    <w:p w:rsidR="00CD0F6E" w:rsidRPr="007378E4" w:rsidRDefault="00CD0F6E" w:rsidP="00CD0F6E">
      <w:pPr>
        <w:pStyle w:val="ConsPlusNormal"/>
        <w:widowControl/>
        <w:numPr>
          <w:ilvl w:val="0"/>
          <w:numId w:val="4"/>
        </w:numPr>
        <w:spacing w:line="276" w:lineRule="auto"/>
        <w:ind w:left="284" w:hanging="284"/>
        <w:jc w:val="both"/>
        <w:rPr>
          <w:rFonts w:ascii="Times New Roman" w:hAnsi="Times New Roman" w:cs="Times New Roman"/>
          <w:sz w:val="22"/>
          <w:szCs w:val="22"/>
        </w:rPr>
      </w:pPr>
      <w:r w:rsidRPr="007378E4">
        <w:rPr>
          <w:rFonts w:ascii="Times New Roman" w:hAnsi="Times New Roman" w:cs="Times New Roman"/>
          <w:sz w:val="22"/>
          <w:szCs w:val="22"/>
        </w:rPr>
        <w:t>осуществлять иные права в соответствии с действующим законодательством Российской Федерации.</w:t>
      </w:r>
    </w:p>
    <w:p w:rsidR="00CD0F6E" w:rsidRPr="007378E4" w:rsidRDefault="00CD0F6E" w:rsidP="00CD0F6E">
      <w:pPr>
        <w:pStyle w:val="ab"/>
        <w:widowControl w:val="0"/>
        <w:numPr>
          <w:ilvl w:val="1"/>
          <w:numId w:val="3"/>
        </w:numPr>
        <w:spacing w:after="0"/>
        <w:ind w:left="0" w:hanging="567"/>
        <w:jc w:val="both"/>
        <w:rPr>
          <w:rFonts w:ascii="Times New Roman" w:hAnsi="Times New Roman"/>
          <w:b/>
          <w:snapToGrid w:val="0"/>
          <w:color w:val="000000"/>
        </w:rPr>
      </w:pPr>
      <w:r w:rsidRPr="007378E4">
        <w:rPr>
          <w:rFonts w:ascii="Times New Roman" w:hAnsi="Times New Roman"/>
          <w:b/>
          <w:snapToGrid w:val="0"/>
          <w:color w:val="000000"/>
        </w:rPr>
        <w:t>Поставщик обязан:</w:t>
      </w:r>
    </w:p>
    <w:p w:rsidR="00CD0F6E" w:rsidRPr="007378E4" w:rsidRDefault="00CD0F6E" w:rsidP="00CD0F6E">
      <w:pPr>
        <w:pStyle w:val="ab"/>
        <w:widowControl w:val="0"/>
        <w:numPr>
          <w:ilvl w:val="0"/>
          <w:numId w:val="5"/>
        </w:numPr>
        <w:spacing w:after="0"/>
        <w:ind w:left="284" w:hanging="294"/>
        <w:jc w:val="both"/>
        <w:rPr>
          <w:rFonts w:ascii="Times New Roman" w:hAnsi="Times New Roman"/>
          <w:snapToGrid w:val="0"/>
          <w:color w:val="000000"/>
        </w:rPr>
      </w:pPr>
      <w:r w:rsidRPr="007378E4">
        <w:rPr>
          <w:rFonts w:ascii="Times New Roman" w:hAnsi="Times New Roman"/>
          <w:snapToGrid w:val="0"/>
          <w:color w:val="000000"/>
        </w:rPr>
        <w:t>произвести поставку Товара на условиях настоящего Договора;</w:t>
      </w:r>
    </w:p>
    <w:p w:rsidR="00CD0F6E" w:rsidRPr="007378E4" w:rsidRDefault="00CD0F6E" w:rsidP="00CD0F6E">
      <w:pPr>
        <w:pStyle w:val="a0"/>
        <w:widowControl w:val="0"/>
        <w:numPr>
          <w:ilvl w:val="0"/>
          <w:numId w:val="5"/>
        </w:numPr>
        <w:spacing w:after="0" w:line="276" w:lineRule="auto"/>
        <w:ind w:left="284" w:hanging="294"/>
        <w:rPr>
          <w:color w:val="000000"/>
          <w:sz w:val="22"/>
          <w:szCs w:val="22"/>
        </w:rPr>
      </w:pPr>
      <w:r w:rsidRPr="007378E4">
        <w:rPr>
          <w:color w:val="000000"/>
          <w:sz w:val="22"/>
          <w:szCs w:val="22"/>
        </w:rPr>
        <w:t>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 акт приема-передачи Товара;</w:t>
      </w:r>
    </w:p>
    <w:p w:rsidR="00CD0F6E" w:rsidRPr="007378E4" w:rsidRDefault="00CD0F6E" w:rsidP="00CD0F6E">
      <w:pPr>
        <w:pStyle w:val="a0"/>
        <w:widowControl w:val="0"/>
        <w:numPr>
          <w:ilvl w:val="0"/>
          <w:numId w:val="5"/>
        </w:numPr>
        <w:spacing w:after="0" w:line="276" w:lineRule="auto"/>
        <w:ind w:left="284" w:hanging="294"/>
        <w:rPr>
          <w:color w:val="000000"/>
          <w:sz w:val="22"/>
          <w:szCs w:val="22"/>
        </w:rPr>
      </w:pPr>
      <w:r w:rsidRPr="007378E4">
        <w:rPr>
          <w:color w:val="000000"/>
          <w:sz w:val="22"/>
          <w:szCs w:val="22"/>
        </w:rPr>
        <w:t>обеспечить соответствие поставки Товара действующим стандартам Российской Федерации, регламентирующим его выпуск и транспортировку, и требованиям по качеству, количеству, комплектности и ассортименту на условиях, предусмотренных в Договоре</w:t>
      </w:r>
      <w:r w:rsidR="00CC0729">
        <w:rPr>
          <w:color w:val="000000"/>
          <w:sz w:val="22"/>
          <w:szCs w:val="22"/>
        </w:rPr>
        <w:t xml:space="preserve"> и Приложении №1 к настоящему договору</w:t>
      </w:r>
      <w:r w:rsidRPr="007378E4">
        <w:rPr>
          <w:color w:val="000000"/>
          <w:sz w:val="22"/>
          <w:szCs w:val="22"/>
        </w:rPr>
        <w:t>;</w:t>
      </w:r>
    </w:p>
    <w:p w:rsidR="00CD0F6E" w:rsidRPr="007378E4" w:rsidRDefault="00CD0F6E" w:rsidP="00CD0F6E">
      <w:pPr>
        <w:pStyle w:val="ab"/>
        <w:widowControl w:val="0"/>
        <w:numPr>
          <w:ilvl w:val="0"/>
          <w:numId w:val="5"/>
        </w:numPr>
        <w:spacing w:after="0"/>
        <w:ind w:left="284" w:hanging="294"/>
        <w:jc w:val="both"/>
        <w:rPr>
          <w:rFonts w:ascii="Times New Roman" w:hAnsi="Times New Roman"/>
          <w:color w:val="000000"/>
        </w:rPr>
      </w:pPr>
      <w:r w:rsidRPr="007378E4">
        <w:rPr>
          <w:rFonts w:ascii="Times New Roman" w:hAnsi="Times New Roman"/>
          <w:color w:val="000000"/>
        </w:rPr>
        <w:t>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CD0F6E" w:rsidRPr="007378E4" w:rsidRDefault="00CD0F6E" w:rsidP="00CD0F6E">
      <w:pPr>
        <w:pStyle w:val="ab"/>
        <w:widowControl w:val="0"/>
        <w:numPr>
          <w:ilvl w:val="0"/>
          <w:numId w:val="5"/>
        </w:numPr>
        <w:spacing w:after="0"/>
        <w:ind w:left="284" w:hanging="294"/>
        <w:jc w:val="both"/>
        <w:rPr>
          <w:rFonts w:ascii="Times New Roman" w:hAnsi="Times New Roman"/>
          <w:color w:val="000000"/>
        </w:rPr>
      </w:pPr>
      <w:r w:rsidRPr="007378E4">
        <w:rPr>
          <w:rFonts w:ascii="Times New Roman" w:hAnsi="Times New Roman"/>
          <w:color w:val="000000"/>
        </w:rPr>
        <w:t>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CD0F6E" w:rsidRPr="007378E4" w:rsidRDefault="00CD0F6E" w:rsidP="00CD0F6E">
      <w:pPr>
        <w:pStyle w:val="ab"/>
        <w:widowControl w:val="0"/>
        <w:numPr>
          <w:ilvl w:val="0"/>
          <w:numId w:val="5"/>
        </w:numPr>
        <w:autoSpaceDE w:val="0"/>
        <w:autoSpaceDN w:val="0"/>
        <w:adjustRightInd w:val="0"/>
        <w:spacing w:after="0"/>
        <w:ind w:left="284" w:hanging="294"/>
        <w:jc w:val="both"/>
        <w:rPr>
          <w:rFonts w:ascii="Times New Roman" w:hAnsi="Times New Roman"/>
        </w:rPr>
      </w:pPr>
      <w:r w:rsidRPr="007378E4">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поставки товара, предусмотренные Договором;</w:t>
      </w:r>
    </w:p>
    <w:p w:rsidR="00CD0F6E" w:rsidRPr="007378E4" w:rsidRDefault="00CD0F6E" w:rsidP="00CD0F6E">
      <w:pPr>
        <w:pStyle w:val="ab"/>
        <w:widowControl w:val="0"/>
        <w:numPr>
          <w:ilvl w:val="0"/>
          <w:numId w:val="5"/>
        </w:numPr>
        <w:spacing w:after="0"/>
        <w:ind w:left="284" w:hanging="294"/>
        <w:jc w:val="both"/>
        <w:rPr>
          <w:rFonts w:ascii="Times New Roman" w:hAnsi="Times New Roman"/>
          <w:snapToGrid w:val="0"/>
          <w:color w:val="000000"/>
        </w:rPr>
      </w:pPr>
      <w:r w:rsidRPr="007378E4">
        <w:rPr>
          <w:rFonts w:ascii="Times New Roman" w:hAnsi="Times New Roman"/>
          <w:snapToGrid w:val="0"/>
          <w:color w:val="000000"/>
        </w:rPr>
        <w:t>незамедлительно информировать Заказчика в случае невозможности исполнения обязательств по настоящему Договору;</w:t>
      </w:r>
    </w:p>
    <w:p w:rsidR="00CD0F6E" w:rsidRPr="007378E4" w:rsidRDefault="00CD0F6E" w:rsidP="00CD0F6E">
      <w:pPr>
        <w:pStyle w:val="ab"/>
        <w:widowControl w:val="0"/>
        <w:numPr>
          <w:ilvl w:val="0"/>
          <w:numId w:val="5"/>
        </w:numPr>
        <w:spacing w:after="0"/>
        <w:ind w:left="284" w:hanging="294"/>
        <w:jc w:val="both"/>
        <w:rPr>
          <w:rFonts w:ascii="Times New Roman" w:hAnsi="Times New Roman"/>
        </w:rPr>
      </w:pPr>
      <w:r w:rsidRPr="007378E4">
        <w:rPr>
          <w:rFonts w:ascii="Times New Roman" w:hAnsi="Times New Roman"/>
          <w:color w:val="000000"/>
        </w:rPr>
        <w:t xml:space="preserve">незамедлительно </w:t>
      </w:r>
      <w:r w:rsidRPr="007378E4">
        <w:rPr>
          <w:rFonts w:ascii="Times New Roman" w:hAnsi="Times New Roman"/>
        </w:rPr>
        <w:t>предоставить по требованию Заказчика в письменном виде отчет о ходе выполнения настоящего Договора с последующим направлением оригинала в течение 3 рабочих дней с даты отправления информации посредством факсимильной связи;</w:t>
      </w:r>
    </w:p>
    <w:p w:rsidR="00CD0F6E" w:rsidRPr="007378E4" w:rsidRDefault="00CD0F6E" w:rsidP="00CD0F6E">
      <w:pPr>
        <w:pStyle w:val="ab"/>
        <w:widowControl w:val="0"/>
        <w:numPr>
          <w:ilvl w:val="0"/>
          <w:numId w:val="5"/>
        </w:numPr>
        <w:spacing w:after="0"/>
        <w:ind w:left="284" w:hanging="294"/>
        <w:jc w:val="both"/>
        <w:rPr>
          <w:rFonts w:ascii="Times New Roman" w:hAnsi="Times New Roman"/>
        </w:rPr>
      </w:pPr>
      <w:r w:rsidRPr="007378E4">
        <w:rPr>
          <w:rFonts w:ascii="Times New Roman" w:hAnsi="Times New Roman"/>
          <w:snapToGrid w:val="0"/>
          <w:color w:val="000000"/>
        </w:rPr>
        <w:t>надлежаще исполнять иные принятые на себя обязательства.</w:t>
      </w:r>
    </w:p>
    <w:p w:rsidR="00CD0F6E" w:rsidRPr="007378E4" w:rsidRDefault="00CD0F6E" w:rsidP="00CD0F6E">
      <w:pPr>
        <w:pStyle w:val="ab"/>
        <w:widowControl w:val="0"/>
        <w:numPr>
          <w:ilvl w:val="1"/>
          <w:numId w:val="3"/>
        </w:numPr>
        <w:spacing w:after="0"/>
        <w:ind w:left="0" w:hanging="567"/>
        <w:jc w:val="both"/>
        <w:rPr>
          <w:rFonts w:ascii="Times New Roman" w:hAnsi="Times New Roman"/>
          <w:b/>
          <w:snapToGrid w:val="0"/>
          <w:color w:val="000000"/>
        </w:rPr>
      </w:pPr>
      <w:r w:rsidRPr="007378E4">
        <w:rPr>
          <w:rFonts w:ascii="Times New Roman" w:hAnsi="Times New Roman"/>
          <w:b/>
          <w:snapToGrid w:val="0"/>
          <w:color w:val="000000"/>
        </w:rPr>
        <w:t>Заказчик имеет право:</w:t>
      </w:r>
    </w:p>
    <w:p w:rsidR="00CD0F6E" w:rsidRPr="007378E4" w:rsidRDefault="00CD0F6E" w:rsidP="00CD0F6E">
      <w:pPr>
        <w:pStyle w:val="ab"/>
        <w:numPr>
          <w:ilvl w:val="0"/>
          <w:numId w:val="6"/>
        </w:numPr>
        <w:shd w:val="clear" w:color="auto" w:fill="FFFFFF"/>
        <w:spacing w:after="0"/>
        <w:ind w:left="284" w:hanging="283"/>
        <w:jc w:val="both"/>
        <w:rPr>
          <w:rFonts w:ascii="Times New Roman" w:hAnsi="Times New Roman"/>
          <w:snapToGrid w:val="0"/>
          <w:color w:val="000000"/>
        </w:rPr>
      </w:pPr>
      <w:r w:rsidRPr="007378E4">
        <w:rPr>
          <w:rFonts w:ascii="Times New Roman" w:hAnsi="Times New Roman"/>
          <w:snapToGrid w:val="0"/>
          <w:color w:val="000000"/>
        </w:rPr>
        <w:t>контролировать ход выполнения Поставщиком поставок по Договору без вмешательства в оперативно-хозяйственную деятельность Поставщика;</w:t>
      </w:r>
    </w:p>
    <w:p w:rsidR="00CD0F6E" w:rsidRPr="007378E4" w:rsidRDefault="00CD0F6E" w:rsidP="00CD0F6E">
      <w:pPr>
        <w:pStyle w:val="ab"/>
        <w:numPr>
          <w:ilvl w:val="0"/>
          <w:numId w:val="6"/>
        </w:numPr>
        <w:shd w:val="clear" w:color="auto" w:fill="FFFFFF"/>
        <w:spacing w:after="0"/>
        <w:ind w:left="284" w:hanging="283"/>
        <w:jc w:val="both"/>
        <w:rPr>
          <w:rFonts w:ascii="Times New Roman" w:hAnsi="Times New Roman"/>
          <w:snapToGrid w:val="0"/>
          <w:color w:val="000000"/>
        </w:rPr>
      </w:pPr>
      <w:r w:rsidRPr="007378E4">
        <w:rPr>
          <w:rFonts w:ascii="Times New Roman" w:hAnsi="Times New Roman"/>
          <w:snapToGrid w:val="0"/>
          <w:color w:val="000000"/>
        </w:rPr>
        <w:t>при обнаружении недостатков Товара, требовать их устранения;</w:t>
      </w:r>
    </w:p>
    <w:p w:rsidR="00CD0F6E" w:rsidRPr="007378E4" w:rsidRDefault="00CD0F6E" w:rsidP="00CD0F6E">
      <w:pPr>
        <w:pStyle w:val="ab"/>
        <w:numPr>
          <w:ilvl w:val="0"/>
          <w:numId w:val="6"/>
        </w:numPr>
        <w:shd w:val="clear" w:color="auto" w:fill="FFFFFF"/>
        <w:spacing w:after="0"/>
        <w:ind w:left="284" w:hanging="283"/>
        <w:jc w:val="both"/>
        <w:rPr>
          <w:rFonts w:ascii="Times New Roman" w:hAnsi="Times New Roman"/>
          <w:snapToGrid w:val="0"/>
          <w:color w:val="000000"/>
        </w:rPr>
      </w:pPr>
      <w:r w:rsidRPr="007378E4">
        <w:rPr>
          <w:rFonts w:ascii="Times New Roman" w:hAnsi="Times New Roman"/>
          <w:snapToGrid w:val="0"/>
          <w:color w:val="000000"/>
        </w:rPr>
        <w:t>в любое время потребовать от Поставщика отчет о ходе исполнения настоящего Договора;</w:t>
      </w:r>
    </w:p>
    <w:p w:rsidR="00CD0F6E" w:rsidRPr="007378E4" w:rsidRDefault="00CD0F6E" w:rsidP="00CD0F6E">
      <w:pPr>
        <w:pStyle w:val="ab"/>
        <w:numPr>
          <w:ilvl w:val="0"/>
          <w:numId w:val="6"/>
        </w:numPr>
        <w:shd w:val="clear" w:color="auto" w:fill="FFFFFF"/>
        <w:spacing w:after="0"/>
        <w:ind w:left="284" w:hanging="283"/>
        <w:jc w:val="both"/>
        <w:rPr>
          <w:rFonts w:ascii="Times New Roman" w:hAnsi="Times New Roman"/>
          <w:snapToGrid w:val="0"/>
          <w:color w:val="000000"/>
        </w:rPr>
      </w:pPr>
      <w:r w:rsidRPr="007378E4">
        <w:rPr>
          <w:rFonts w:ascii="Times New Roman" w:hAnsi="Times New Roman"/>
          <w:snapToGrid w:val="0"/>
          <w:color w:val="000000"/>
        </w:rPr>
        <w:t>задержать оплату по Договору до перечисления Поставщиком соответствующего размера неустойки (штрафа, пени) либо произвести оплату по настоящему Договору за вычетом соответствующего размера неустойки (штрафа, пени) в случае неисполнения или ненадлежащего исполнения Поставщиком обязательства, предусмотренного Договором;</w:t>
      </w:r>
    </w:p>
    <w:p w:rsidR="00CD0F6E" w:rsidRPr="007378E4" w:rsidRDefault="00CD0F6E" w:rsidP="00CD0F6E">
      <w:pPr>
        <w:pStyle w:val="ab"/>
        <w:numPr>
          <w:ilvl w:val="0"/>
          <w:numId w:val="6"/>
        </w:numPr>
        <w:shd w:val="clear" w:color="auto" w:fill="FFFFFF"/>
        <w:spacing w:after="0"/>
        <w:ind w:left="284" w:hanging="283"/>
        <w:jc w:val="both"/>
        <w:rPr>
          <w:rFonts w:ascii="Times New Roman" w:hAnsi="Times New Roman"/>
        </w:rPr>
      </w:pPr>
      <w:r w:rsidRPr="007378E4">
        <w:rPr>
          <w:rFonts w:ascii="Times New Roman" w:hAnsi="Times New Roman"/>
        </w:rPr>
        <w:lastRenderedPageBreak/>
        <w:t>не отказывать в приемке результатов отдельного этапа исполнения Договора либо поставленного Товара в случае выявления несоответствия этих результатов либо этого Товара условиям Договора, если выявленное несоответствие не препятствует приемке этих результатов либо этого Товара и устранено Поставщиком;</w:t>
      </w:r>
    </w:p>
    <w:p w:rsidR="00CD0F6E" w:rsidRPr="007378E4" w:rsidRDefault="00CD0F6E" w:rsidP="00CD0F6E">
      <w:pPr>
        <w:pStyle w:val="ab"/>
        <w:numPr>
          <w:ilvl w:val="0"/>
          <w:numId w:val="6"/>
        </w:numPr>
        <w:shd w:val="clear" w:color="auto" w:fill="FFFFFF"/>
        <w:spacing w:after="0"/>
        <w:ind w:left="284" w:hanging="283"/>
        <w:jc w:val="both"/>
        <w:rPr>
          <w:rFonts w:ascii="Times New Roman" w:hAnsi="Times New Roman"/>
          <w:snapToGrid w:val="0"/>
        </w:rPr>
      </w:pPr>
      <w:r w:rsidRPr="007378E4">
        <w:rPr>
          <w:rFonts w:ascii="Times New Roman" w:hAnsi="Times New Roman"/>
        </w:rPr>
        <w:t>осуществлять иные права в соответствии с действующим законодательством Российской Федерации.</w:t>
      </w:r>
    </w:p>
    <w:p w:rsidR="00CD0F6E" w:rsidRPr="007378E4" w:rsidRDefault="00CD0F6E" w:rsidP="00CD0F6E">
      <w:pPr>
        <w:pStyle w:val="ab"/>
        <w:numPr>
          <w:ilvl w:val="1"/>
          <w:numId w:val="3"/>
        </w:numPr>
        <w:shd w:val="clear" w:color="auto" w:fill="FFFFFF"/>
        <w:spacing w:after="0"/>
        <w:ind w:left="0" w:hanging="567"/>
        <w:jc w:val="both"/>
        <w:rPr>
          <w:rFonts w:ascii="Times New Roman" w:hAnsi="Times New Roman"/>
          <w:b/>
          <w:snapToGrid w:val="0"/>
          <w:color w:val="000000"/>
        </w:rPr>
      </w:pPr>
      <w:r w:rsidRPr="007378E4">
        <w:rPr>
          <w:rFonts w:ascii="Times New Roman" w:hAnsi="Times New Roman"/>
          <w:b/>
          <w:snapToGrid w:val="0"/>
          <w:color w:val="000000"/>
        </w:rPr>
        <w:t>Заказчик обязан:</w:t>
      </w:r>
    </w:p>
    <w:p w:rsidR="00CD0F6E" w:rsidRPr="007378E4" w:rsidRDefault="00CD0F6E" w:rsidP="00CD0F6E">
      <w:pPr>
        <w:pStyle w:val="ab"/>
        <w:numPr>
          <w:ilvl w:val="0"/>
          <w:numId w:val="7"/>
        </w:numPr>
        <w:shd w:val="clear" w:color="auto" w:fill="FFFFFF"/>
        <w:spacing w:after="0"/>
        <w:ind w:left="284" w:hanging="284"/>
        <w:jc w:val="both"/>
        <w:rPr>
          <w:rFonts w:ascii="Times New Roman" w:hAnsi="Times New Roman"/>
          <w:snapToGrid w:val="0"/>
          <w:color w:val="000000"/>
        </w:rPr>
      </w:pPr>
      <w:r w:rsidRPr="007378E4">
        <w:rPr>
          <w:rFonts w:ascii="Times New Roman" w:hAnsi="Times New Roman"/>
          <w:snapToGrid w:val="0"/>
          <w:color w:val="000000"/>
        </w:rPr>
        <w:t>произвести оплату в соответствии с п. 1.1 настоящего Договора;</w:t>
      </w:r>
    </w:p>
    <w:p w:rsidR="00CD0F6E" w:rsidRPr="007378E4" w:rsidRDefault="00CD0F6E" w:rsidP="00CD0F6E">
      <w:pPr>
        <w:pStyle w:val="ab"/>
        <w:numPr>
          <w:ilvl w:val="0"/>
          <w:numId w:val="7"/>
        </w:numPr>
        <w:shd w:val="clear" w:color="auto" w:fill="FFFFFF"/>
        <w:spacing w:after="0"/>
        <w:ind w:left="284" w:hanging="284"/>
        <w:jc w:val="both"/>
        <w:rPr>
          <w:rFonts w:ascii="Times New Roman" w:hAnsi="Times New Roman"/>
          <w:snapToGrid w:val="0"/>
          <w:color w:val="000000"/>
        </w:rPr>
      </w:pPr>
      <w:r w:rsidRPr="007378E4">
        <w:rPr>
          <w:rFonts w:ascii="Times New Roman" w:hAnsi="Times New Roman"/>
          <w:snapToGrid w:val="0"/>
          <w:color w:val="000000"/>
        </w:rPr>
        <w:t>передавать Поставщику необходимую для выполнения обязательств информацию;</w:t>
      </w:r>
    </w:p>
    <w:p w:rsidR="00CD0F6E" w:rsidRPr="007378E4" w:rsidRDefault="00CD0F6E" w:rsidP="00CD0F6E">
      <w:pPr>
        <w:pStyle w:val="ab"/>
        <w:numPr>
          <w:ilvl w:val="0"/>
          <w:numId w:val="7"/>
        </w:numPr>
        <w:shd w:val="clear" w:color="auto" w:fill="FFFFFF"/>
        <w:spacing w:after="0"/>
        <w:ind w:left="284" w:hanging="284"/>
        <w:jc w:val="both"/>
        <w:rPr>
          <w:rFonts w:ascii="Times New Roman" w:hAnsi="Times New Roman"/>
          <w:snapToGrid w:val="0"/>
          <w:color w:val="000000"/>
        </w:rPr>
      </w:pPr>
      <w:r w:rsidRPr="007378E4">
        <w:rPr>
          <w:rFonts w:ascii="Times New Roman" w:hAnsi="Times New Roman"/>
          <w:snapToGrid w:val="0"/>
        </w:rPr>
        <w:t xml:space="preserve">обеспечить приемку Товара, провести экспертизу Товара, а также </w:t>
      </w:r>
      <w:r w:rsidRPr="007378E4">
        <w:rPr>
          <w:rFonts w:ascii="Times New Roman" w:hAnsi="Times New Roman"/>
          <w:snapToGrid w:val="0"/>
          <w:color w:val="000000"/>
        </w:rPr>
        <w:t>оплатить Товар в порядке и сроки, определенные настоящим Договором;</w:t>
      </w:r>
    </w:p>
    <w:p w:rsidR="00CD0F6E" w:rsidRPr="007378E4" w:rsidRDefault="00CD0F6E" w:rsidP="00CD0F6E">
      <w:pPr>
        <w:pStyle w:val="ab"/>
        <w:numPr>
          <w:ilvl w:val="0"/>
          <w:numId w:val="7"/>
        </w:numPr>
        <w:shd w:val="clear" w:color="auto" w:fill="FFFFFF"/>
        <w:spacing w:after="0"/>
        <w:ind w:left="284" w:hanging="284"/>
        <w:jc w:val="both"/>
        <w:rPr>
          <w:rFonts w:ascii="Times New Roman" w:hAnsi="Times New Roman"/>
          <w:snapToGrid w:val="0"/>
          <w:color w:val="000000"/>
        </w:rPr>
      </w:pPr>
      <w:r w:rsidRPr="007378E4">
        <w:rPr>
          <w:rFonts w:ascii="Times New Roman" w:hAnsi="Times New Roman"/>
          <w:snapToGrid w:val="0"/>
          <w:color w:val="000000"/>
        </w:rPr>
        <w:t>надлежаще исполнять иные принятые на себя обязательства.</w:t>
      </w:r>
    </w:p>
    <w:p w:rsidR="00CD0F6E" w:rsidRPr="007378E4" w:rsidRDefault="00CD0F6E" w:rsidP="00CD0F6E">
      <w:pPr>
        <w:pStyle w:val="ab"/>
        <w:shd w:val="clear" w:color="auto" w:fill="FFFFFF"/>
        <w:spacing w:after="0"/>
        <w:ind w:left="709"/>
        <w:jc w:val="both"/>
        <w:rPr>
          <w:rFonts w:ascii="Times New Roman" w:hAnsi="Times New Roman"/>
          <w:snapToGrid w:val="0"/>
          <w:color w:val="000000"/>
        </w:rPr>
      </w:pPr>
    </w:p>
    <w:p w:rsidR="00CD0F6E" w:rsidRPr="007378E4" w:rsidRDefault="00CD0F6E" w:rsidP="00CD0F6E">
      <w:pPr>
        <w:pStyle w:val="ab"/>
        <w:numPr>
          <w:ilvl w:val="0"/>
          <w:numId w:val="3"/>
        </w:numPr>
        <w:spacing w:after="0"/>
        <w:jc w:val="center"/>
        <w:rPr>
          <w:rFonts w:ascii="Times New Roman" w:hAnsi="Times New Roman"/>
          <w:b/>
          <w:bCs/>
          <w:snapToGrid w:val="0"/>
        </w:rPr>
      </w:pPr>
      <w:r w:rsidRPr="007378E4">
        <w:rPr>
          <w:rFonts w:ascii="Times New Roman" w:hAnsi="Times New Roman"/>
          <w:b/>
          <w:bCs/>
          <w:snapToGrid w:val="0"/>
        </w:rPr>
        <w:t>Упаковка и маркировка</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Поставляемый Товар должен отгружаться надлежащим образом, чтобы исключить порчу и (или) уничтожение Товара на период поставки, до приемки его Заказчиком, включая условия перегрузки.</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CD0F6E" w:rsidRPr="007378E4" w:rsidRDefault="00CD0F6E" w:rsidP="00CD0F6E">
      <w:pPr>
        <w:pStyle w:val="11"/>
        <w:spacing w:line="276" w:lineRule="auto"/>
        <w:ind w:left="792"/>
        <w:jc w:val="both"/>
        <w:rPr>
          <w:rFonts w:ascii="Times New Roman" w:hAnsi="Times New Roman"/>
          <w:snapToGrid w:val="0"/>
          <w:lang w:eastAsia="ru-RU"/>
        </w:rPr>
      </w:pPr>
    </w:p>
    <w:p w:rsidR="00CD0F6E" w:rsidRPr="007378E4" w:rsidRDefault="00CD0F6E" w:rsidP="00CD0F6E">
      <w:pPr>
        <w:pStyle w:val="ab"/>
        <w:numPr>
          <w:ilvl w:val="0"/>
          <w:numId w:val="3"/>
        </w:numPr>
        <w:spacing w:after="0"/>
        <w:jc w:val="center"/>
        <w:rPr>
          <w:rFonts w:ascii="Times New Roman" w:hAnsi="Times New Roman"/>
          <w:b/>
          <w:bCs/>
          <w:snapToGrid w:val="0"/>
        </w:rPr>
      </w:pPr>
      <w:r w:rsidRPr="007378E4">
        <w:rPr>
          <w:rFonts w:ascii="Times New Roman" w:hAnsi="Times New Roman"/>
          <w:b/>
          <w:bCs/>
          <w:snapToGrid w:val="0"/>
        </w:rPr>
        <w:t>Порядок и сроки приемки Товара</w:t>
      </w:r>
    </w:p>
    <w:p w:rsidR="00CD0F6E" w:rsidRPr="007378E4" w:rsidRDefault="00CD0F6E" w:rsidP="00CD0F6E">
      <w:pPr>
        <w:pStyle w:val="ab"/>
        <w:numPr>
          <w:ilvl w:val="1"/>
          <w:numId w:val="3"/>
        </w:numPr>
        <w:spacing w:after="0"/>
        <w:ind w:left="0" w:hanging="567"/>
        <w:jc w:val="both"/>
        <w:rPr>
          <w:rFonts w:ascii="Times New Roman" w:hAnsi="Times New Roman"/>
        </w:rPr>
      </w:pPr>
      <w:r w:rsidRPr="007378E4">
        <w:rPr>
          <w:rFonts w:ascii="Times New Roman" w:hAnsi="Times New Roman"/>
        </w:rPr>
        <w:t>Поставщик не позднее 3 рабочих дней до даты поставки обязан письменно уведомить Заказчика о готовности Товара к отгрузке для обеспечения Заказчиком его приемки. Уведомление может быть сделано по факсу, по электронной почте.</w:t>
      </w:r>
    </w:p>
    <w:p w:rsidR="00CD0F6E" w:rsidRPr="007378E4" w:rsidRDefault="00CD0F6E" w:rsidP="00CD0F6E">
      <w:pPr>
        <w:pStyle w:val="ab"/>
        <w:numPr>
          <w:ilvl w:val="1"/>
          <w:numId w:val="3"/>
        </w:numPr>
        <w:spacing w:after="0"/>
        <w:ind w:left="0" w:hanging="567"/>
        <w:jc w:val="both"/>
        <w:rPr>
          <w:rFonts w:ascii="Times New Roman" w:hAnsi="Times New Roman"/>
        </w:rPr>
      </w:pPr>
      <w:r w:rsidRPr="007378E4">
        <w:rPr>
          <w:rFonts w:ascii="Times New Roman" w:hAnsi="Times New Roman"/>
        </w:rPr>
        <w:t>Приемка Товара Заказчиком</w:t>
      </w:r>
      <w:r w:rsidR="00821D73">
        <w:rPr>
          <w:rFonts w:ascii="Times New Roman" w:hAnsi="Times New Roman"/>
        </w:rPr>
        <w:t xml:space="preserve"> (представителем по доверенности)</w:t>
      </w:r>
      <w:r w:rsidRPr="007378E4">
        <w:rPr>
          <w:rFonts w:ascii="Times New Roman" w:hAnsi="Times New Roman"/>
        </w:rPr>
        <w:t xml:space="preserve"> осуществляется в следующем порядке:</w:t>
      </w:r>
    </w:p>
    <w:p w:rsidR="00CD0F6E" w:rsidRPr="007378E4" w:rsidRDefault="00CD0F6E" w:rsidP="00CD0F6E">
      <w:pPr>
        <w:pStyle w:val="ab"/>
        <w:numPr>
          <w:ilvl w:val="2"/>
          <w:numId w:val="3"/>
        </w:numPr>
        <w:spacing w:after="0"/>
        <w:ind w:left="0" w:hanging="567"/>
        <w:jc w:val="both"/>
        <w:rPr>
          <w:rFonts w:ascii="Times New Roman" w:hAnsi="Times New Roman"/>
        </w:rPr>
      </w:pPr>
      <w:r w:rsidRPr="007378E4">
        <w:rPr>
          <w:rFonts w:ascii="Times New Roman" w:hAnsi="Times New Roman"/>
        </w:rPr>
        <w:t>Приемка Товара по количеству и ассортименту осуществляется Заказчиком в течение 2 (двух) рабочих дней с момента предоставления Товара к приемке. По результату приемки между Сторонами подписывается накладная.</w:t>
      </w:r>
    </w:p>
    <w:p w:rsidR="00CD0F6E" w:rsidRPr="007378E4" w:rsidRDefault="00CD0F6E" w:rsidP="00CD0F6E">
      <w:pPr>
        <w:pStyle w:val="ab"/>
        <w:numPr>
          <w:ilvl w:val="2"/>
          <w:numId w:val="3"/>
        </w:numPr>
        <w:spacing w:after="0"/>
        <w:ind w:left="0" w:hanging="567"/>
        <w:jc w:val="both"/>
        <w:rPr>
          <w:rFonts w:ascii="Times New Roman" w:hAnsi="Times New Roman"/>
        </w:rPr>
      </w:pPr>
      <w:r w:rsidRPr="007378E4">
        <w:rPr>
          <w:rFonts w:ascii="Times New Roman" w:hAnsi="Times New Roman"/>
        </w:rPr>
        <w:t>Приемка Товара по комплектности и качеству осуществляется Заказчиком в течение 5 (пяти) рабочих дней с момента подписания Заказчиком накладной.</w:t>
      </w:r>
    </w:p>
    <w:p w:rsidR="00CD0F6E" w:rsidRPr="007378E4" w:rsidRDefault="00CD0F6E" w:rsidP="00CD0F6E">
      <w:pPr>
        <w:pStyle w:val="ab"/>
        <w:numPr>
          <w:ilvl w:val="2"/>
          <w:numId w:val="3"/>
        </w:numPr>
        <w:spacing w:after="0"/>
        <w:ind w:left="0" w:hanging="567"/>
        <w:jc w:val="both"/>
        <w:rPr>
          <w:rFonts w:ascii="Times New Roman" w:hAnsi="Times New Roman"/>
        </w:rPr>
      </w:pPr>
      <w:r w:rsidRPr="007378E4">
        <w:rPr>
          <w:rFonts w:ascii="Times New Roman" w:hAnsi="Times New Roman"/>
        </w:rPr>
        <w:t xml:space="preserve">Приемка Товара по комплектности и качеству осуществляется путем визуального осмотра Товара, а также проверка исправности (работоспособности) Товара, выявления фактического наличия/отсутствия деталей (частей) Товара, проверка соответствия Товара сопроводительным документам к Товару (инструкции по эксплуатации, </w:t>
      </w:r>
      <w:r w:rsidR="00A61FC5">
        <w:rPr>
          <w:rFonts w:ascii="Times New Roman" w:hAnsi="Times New Roman"/>
        </w:rPr>
        <w:t>ПТС</w:t>
      </w:r>
      <w:r w:rsidRPr="007378E4">
        <w:rPr>
          <w:rFonts w:ascii="Times New Roman" w:hAnsi="Times New Roman"/>
        </w:rPr>
        <w:t xml:space="preserve"> и т.п.). </w:t>
      </w:r>
    </w:p>
    <w:p w:rsidR="00CD0F6E" w:rsidRPr="007378E4" w:rsidRDefault="00CD0F6E" w:rsidP="00CD0F6E">
      <w:pPr>
        <w:pStyle w:val="ab"/>
        <w:numPr>
          <w:ilvl w:val="2"/>
          <w:numId w:val="3"/>
        </w:numPr>
        <w:spacing w:after="0"/>
        <w:ind w:left="0" w:hanging="567"/>
        <w:jc w:val="both"/>
        <w:rPr>
          <w:rFonts w:ascii="Times New Roman" w:hAnsi="Times New Roman"/>
        </w:rPr>
      </w:pPr>
      <w:r w:rsidRPr="007378E4">
        <w:rPr>
          <w:rFonts w:ascii="Times New Roman" w:hAnsi="Times New Roman"/>
        </w:rPr>
        <w:t>По результату окончательной приемки Товара (по комплектности и качеству) между Сторонами подписывается Акт приема-передачи Товара.</w:t>
      </w:r>
    </w:p>
    <w:p w:rsidR="00CD0F6E" w:rsidRPr="007378E4" w:rsidRDefault="00CD0F6E" w:rsidP="00CD0F6E">
      <w:pPr>
        <w:pStyle w:val="ab"/>
        <w:numPr>
          <w:ilvl w:val="2"/>
          <w:numId w:val="3"/>
        </w:numPr>
        <w:spacing w:after="0"/>
        <w:ind w:left="0" w:hanging="567"/>
        <w:jc w:val="both"/>
        <w:rPr>
          <w:rFonts w:ascii="Times New Roman" w:hAnsi="Times New Roman"/>
        </w:rPr>
      </w:pPr>
      <w:r w:rsidRPr="007378E4">
        <w:rPr>
          <w:rFonts w:ascii="Times New Roman" w:hAnsi="Times New Roman"/>
        </w:rPr>
        <w:t xml:space="preserve">В случае поставки Товара ненадлежащего качества Заказчик в течение 2-х рабочих дней со дня окончания приемки обязан заявить об этом Поставщику. </w:t>
      </w:r>
    </w:p>
    <w:p w:rsidR="00CD0F6E" w:rsidRPr="007378E4" w:rsidRDefault="00CD0F6E" w:rsidP="00CD0F6E">
      <w:pPr>
        <w:pStyle w:val="ConsPlusNonformat"/>
        <w:spacing w:line="276" w:lineRule="auto"/>
        <w:jc w:val="both"/>
        <w:rPr>
          <w:rFonts w:ascii="Times New Roman" w:hAnsi="Times New Roman" w:cs="Times New Roman"/>
          <w:sz w:val="22"/>
          <w:szCs w:val="22"/>
        </w:rPr>
      </w:pPr>
      <w:r w:rsidRPr="007378E4">
        <w:rPr>
          <w:rFonts w:ascii="Times New Roman" w:hAnsi="Times New Roman" w:cs="Times New Roman"/>
          <w:sz w:val="22"/>
          <w:szCs w:val="22"/>
        </w:rPr>
        <w:t xml:space="preserve">В  данном случае Заказчик должен отправить Поставщику письменный отказ от подписания акта приема-передачи и мотивировать его причины. </w:t>
      </w:r>
    </w:p>
    <w:p w:rsidR="00CD0F6E" w:rsidRPr="007378E4" w:rsidRDefault="00CD0F6E" w:rsidP="00CD0F6E">
      <w:pPr>
        <w:pStyle w:val="ab"/>
        <w:widowControl w:val="0"/>
        <w:numPr>
          <w:ilvl w:val="2"/>
          <w:numId w:val="3"/>
        </w:numPr>
        <w:autoSpaceDE w:val="0"/>
        <w:autoSpaceDN w:val="0"/>
        <w:adjustRightInd w:val="0"/>
        <w:spacing w:after="0"/>
        <w:ind w:left="0" w:hanging="567"/>
        <w:jc w:val="both"/>
        <w:rPr>
          <w:rFonts w:ascii="Times New Roman" w:hAnsi="Times New Roman"/>
        </w:rPr>
      </w:pPr>
      <w:r w:rsidRPr="007378E4">
        <w:rPr>
          <w:rFonts w:ascii="Times New Roman" w:hAnsi="Times New Roman"/>
        </w:rPr>
        <w:t>В случае передачи Товара ненадлежащего качества Заказчик, которому передан товар ненадлежащего качества, вправе по своему выбору потребовать от Поставщика:</w:t>
      </w:r>
    </w:p>
    <w:p w:rsidR="00CD0F6E" w:rsidRPr="007378E4" w:rsidRDefault="00CD0F6E" w:rsidP="00CD0F6E">
      <w:pPr>
        <w:pStyle w:val="ab"/>
        <w:widowControl w:val="0"/>
        <w:numPr>
          <w:ilvl w:val="0"/>
          <w:numId w:val="8"/>
        </w:numPr>
        <w:autoSpaceDE w:val="0"/>
        <w:autoSpaceDN w:val="0"/>
        <w:adjustRightInd w:val="0"/>
        <w:spacing w:after="0"/>
        <w:ind w:left="284" w:hanging="283"/>
        <w:jc w:val="both"/>
        <w:rPr>
          <w:rFonts w:ascii="Times New Roman" w:hAnsi="Times New Roman"/>
        </w:rPr>
      </w:pPr>
      <w:r w:rsidRPr="007378E4">
        <w:rPr>
          <w:rFonts w:ascii="Times New Roman" w:hAnsi="Times New Roman"/>
        </w:rPr>
        <w:t>соразмерного уменьшения покупной цены;</w:t>
      </w:r>
    </w:p>
    <w:p w:rsidR="00CD0F6E" w:rsidRPr="007378E4" w:rsidRDefault="00CD0F6E" w:rsidP="00CD0F6E">
      <w:pPr>
        <w:pStyle w:val="ab"/>
        <w:widowControl w:val="0"/>
        <w:numPr>
          <w:ilvl w:val="0"/>
          <w:numId w:val="8"/>
        </w:numPr>
        <w:autoSpaceDE w:val="0"/>
        <w:autoSpaceDN w:val="0"/>
        <w:adjustRightInd w:val="0"/>
        <w:spacing w:after="0"/>
        <w:ind w:left="284" w:hanging="283"/>
        <w:jc w:val="both"/>
        <w:rPr>
          <w:rFonts w:ascii="Times New Roman" w:hAnsi="Times New Roman"/>
        </w:rPr>
      </w:pPr>
      <w:r w:rsidRPr="007378E4">
        <w:rPr>
          <w:rFonts w:ascii="Times New Roman" w:hAnsi="Times New Roman"/>
        </w:rPr>
        <w:t>безвозмездного устранения недостатков товара в разумный срок;</w:t>
      </w:r>
    </w:p>
    <w:p w:rsidR="00CD0F6E" w:rsidRPr="007378E4" w:rsidRDefault="00CD0F6E" w:rsidP="00CD0F6E">
      <w:pPr>
        <w:pStyle w:val="ab"/>
        <w:widowControl w:val="0"/>
        <w:numPr>
          <w:ilvl w:val="0"/>
          <w:numId w:val="8"/>
        </w:numPr>
        <w:autoSpaceDE w:val="0"/>
        <w:autoSpaceDN w:val="0"/>
        <w:adjustRightInd w:val="0"/>
        <w:spacing w:after="0"/>
        <w:ind w:left="284" w:hanging="283"/>
        <w:jc w:val="both"/>
        <w:rPr>
          <w:rFonts w:ascii="Times New Roman" w:hAnsi="Times New Roman"/>
        </w:rPr>
      </w:pPr>
      <w:r w:rsidRPr="007378E4">
        <w:rPr>
          <w:rFonts w:ascii="Times New Roman" w:hAnsi="Times New Roman"/>
        </w:rPr>
        <w:t>возмещения своих расходов на устранение недостатков товара.</w:t>
      </w:r>
    </w:p>
    <w:p w:rsidR="00CD0F6E" w:rsidRPr="007378E4" w:rsidRDefault="00CD0F6E" w:rsidP="00CD0F6E">
      <w:pPr>
        <w:pStyle w:val="ab"/>
        <w:widowControl w:val="0"/>
        <w:numPr>
          <w:ilvl w:val="2"/>
          <w:numId w:val="3"/>
        </w:numPr>
        <w:autoSpaceDE w:val="0"/>
        <w:autoSpaceDN w:val="0"/>
        <w:adjustRightInd w:val="0"/>
        <w:spacing w:after="0"/>
        <w:ind w:left="0" w:hanging="567"/>
        <w:jc w:val="both"/>
        <w:rPr>
          <w:rFonts w:ascii="Times New Roman" w:hAnsi="Times New Roman"/>
        </w:rPr>
      </w:pPr>
      <w:r w:rsidRPr="007378E4">
        <w:rPr>
          <w:rFonts w:ascii="Times New Roman" w:hAnsi="Times New Roman"/>
        </w:rPr>
        <w:t xml:space="preserve">В случае существенного нарушения требований к качеству Товара (обнаружения неустранимых </w:t>
      </w:r>
      <w:r w:rsidRPr="007378E4">
        <w:rPr>
          <w:rFonts w:ascii="Times New Roman" w:hAnsi="Times New Roman"/>
        </w:rPr>
        <w:lastRenderedPageBreak/>
        <w:t>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CD0F6E" w:rsidRPr="007378E4" w:rsidRDefault="00CD0F6E" w:rsidP="00CD0F6E">
      <w:pPr>
        <w:pStyle w:val="ab"/>
        <w:widowControl w:val="0"/>
        <w:numPr>
          <w:ilvl w:val="0"/>
          <w:numId w:val="9"/>
        </w:numPr>
        <w:autoSpaceDE w:val="0"/>
        <w:autoSpaceDN w:val="0"/>
        <w:adjustRightInd w:val="0"/>
        <w:spacing w:after="0"/>
        <w:ind w:left="284" w:hanging="283"/>
        <w:jc w:val="both"/>
        <w:rPr>
          <w:rFonts w:ascii="Times New Roman" w:hAnsi="Times New Roman"/>
        </w:rPr>
      </w:pPr>
      <w:r w:rsidRPr="007378E4">
        <w:rPr>
          <w:rFonts w:ascii="Times New Roman" w:hAnsi="Times New Roman"/>
        </w:rPr>
        <w:t>отказаться от исполнения настоящего Договора и потребовать возврата уплаченной за Товар денежной суммы;</w:t>
      </w:r>
    </w:p>
    <w:p w:rsidR="00CD0F6E" w:rsidRPr="007378E4" w:rsidRDefault="00CD0F6E" w:rsidP="00CD0F6E">
      <w:pPr>
        <w:pStyle w:val="ab"/>
        <w:widowControl w:val="0"/>
        <w:numPr>
          <w:ilvl w:val="0"/>
          <w:numId w:val="9"/>
        </w:numPr>
        <w:autoSpaceDE w:val="0"/>
        <w:autoSpaceDN w:val="0"/>
        <w:adjustRightInd w:val="0"/>
        <w:spacing w:after="0"/>
        <w:ind w:left="284" w:hanging="283"/>
        <w:jc w:val="both"/>
        <w:rPr>
          <w:rFonts w:ascii="Times New Roman" w:hAnsi="Times New Roman"/>
        </w:rPr>
      </w:pPr>
      <w:r w:rsidRPr="007378E4">
        <w:rPr>
          <w:rFonts w:ascii="Times New Roman" w:hAnsi="Times New Roman"/>
        </w:rPr>
        <w:t>потребовать замены Товара ненадлежащего качества Товаром, соответствующим условиям настоящего Договора.</w:t>
      </w:r>
    </w:p>
    <w:p w:rsidR="00CD0F6E" w:rsidRPr="007378E4" w:rsidRDefault="00CD0F6E" w:rsidP="00CD0F6E">
      <w:pPr>
        <w:pStyle w:val="ab"/>
        <w:widowControl w:val="0"/>
        <w:numPr>
          <w:ilvl w:val="1"/>
          <w:numId w:val="3"/>
        </w:numPr>
        <w:autoSpaceDE w:val="0"/>
        <w:autoSpaceDN w:val="0"/>
        <w:adjustRightInd w:val="0"/>
        <w:spacing w:after="0"/>
        <w:ind w:left="0" w:hanging="567"/>
        <w:jc w:val="both"/>
        <w:rPr>
          <w:rFonts w:ascii="Times New Roman" w:hAnsi="Times New Roman"/>
        </w:rPr>
      </w:pPr>
      <w:r w:rsidRPr="007378E4">
        <w:rPr>
          <w:rFonts w:ascii="Times New Roman" w:hAnsi="Times New Roman"/>
        </w:rPr>
        <w:t>Замена Товара ненадлежащего качества Товаром надлежащего качества производится Поставщиком в течение 20 календарных дней с момента направления соответствующего требования Заказчика.</w:t>
      </w:r>
    </w:p>
    <w:p w:rsidR="00CD0F6E" w:rsidRPr="007378E4" w:rsidRDefault="00CD0F6E" w:rsidP="00CD0F6E">
      <w:pPr>
        <w:pStyle w:val="ab"/>
        <w:numPr>
          <w:ilvl w:val="1"/>
          <w:numId w:val="3"/>
        </w:numPr>
        <w:spacing w:after="0"/>
        <w:ind w:left="0" w:hanging="567"/>
        <w:jc w:val="both"/>
        <w:rPr>
          <w:rFonts w:ascii="Times New Roman" w:hAnsi="Times New Roman"/>
        </w:rPr>
      </w:pPr>
      <w:r w:rsidRPr="007378E4">
        <w:rPr>
          <w:rFonts w:ascii="Times New Roman" w:hAnsi="Times New Roman"/>
        </w:rPr>
        <w:t>При передаче Товара Поставщик обязан предоставить Заказчику следующие документы:</w:t>
      </w:r>
    </w:p>
    <w:p w:rsidR="00A61FC5" w:rsidRPr="007378E4" w:rsidRDefault="00CC0729" w:rsidP="00CD0F6E">
      <w:pPr>
        <w:numPr>
          <w:ilvl w:val="0"/>
          <w:numId w:val="10"/>
        </w:numPr>
        <w:spacing w:after="0" w:line="276" w:lineRule="auto"/>
        <w:ind w:left="284" w:hanging="283"/>
        <w:rPr>
          <w:sz w:val="22"/>
          <w:szCs w:val="22"/>
        </w:rPr>
      </w:pPr>
      <w:r>
        <w:rPr>
          <w:sz w:val="22"/>
          <w:szCs w:val="22"/>
        </w:rPr>
        <w:t>Документы на продукцию (свидетельства, сертификаты и т.д.)</w:t>
      </w:r>
      <w:r w:rsidR="00A61FC5">
        <w:rPr>
          <w:sz w:val="22"/>
          <w:szCs w:val="22"/>
        </w:rPr>
        <w:t>;</w:t>
      </w:r>
    </w:p>
    <w:p w:rsidR="00CD0F6E" w:rsidRPr="007378E4" w:rsidRDefault="00CD0F6E" w:rsidP="00CD0F6E">
      <w:pPr>
        <w:numPr>
          <w:ilvl w:val="0"/>
          <w:numId w:val="10"/>
        </w:numPr>
        <w:spacing w:after="0" w:line="276" w:lineRule="auto"/>
        <w:ind w:left="284" w:hanging="283"/>
        <w:rPr>
          <w:sz w:val="22"/>
          <w:szCs w:val="22"/>
        </w:rPr>
      </w:pPr>
      <w:r w:rsidRPr="007378E4">
        <w:rPr>
          <w:sz w:val="22"/>
          <w:szCs w:val="22"/>
        </w:rPr>
        <w:t>счет-фактуру;</w:t>
      </w:r>
    </w:p>
    <w:p w:rsidR="00CD0F6E" w:rsidRPr="007378E4" w:rsidRDefault="00CD0F6E" w:rsidP="00CD0F6E">
      <w:pPr>
        <w:numPr>
          <w:ilvl w:val="0"/>
          <w:numId w:val="10"/>
        </w:numPr>
        <w:spacing w:after="0" w:line="276" w:lineRule="auto"/>
        <w:ind w:left="284" w:hanging="283"/>
        <w:rPr>
          <w:sz w:val="22"/>
          <w:szCs w:val="22"/>
        </w:rPr>
      </w:pPr>
      <w:r w:rsidRPr="007378E4">
        <w:rPr>
          <w:sz w:val="22"/>
          <w:szCs w:val="22"/>
        </w:rPr>
        <w:t>акт приема-передачи, накладную;</w:t>
      </w:r>
    </w:p>
    <w:p w:rsidR="00CD0F6E" w:rsidRPr="007378E4" w:rsidRDefault="00CD0F6E" w:rsidP="00CD0F6E">
      <w:pPr>
        <w:numPr>
          <w:ilvl w:val="0"/>
          <w:numId w:val="10"/>
        </w:numPr>
        <w:spacing w:after="0" w:line="276" w:lineRule="auto"/>
        <w:ind w:left="284" w:hanging="283"/>
        <w:rPr>
          <w:sz w:val="22"/>
          <w:szCs w:val="22"/>
        </w:rPr>
      </w:pPr>
      <w:r w:rsidRPr="007378E4">
        <w:rPr>
          <w:sz w:val="22"/>
          <w:szCs w:val="22"/>
        </w:rPr>
        <w:t>иные документы и принадлежности, указанные в Техническом задании (Приложение № 1 к настоящему Договору).</w:t>
      </w:r>
    </w:p>
    <w:p w:rsidR="00CD0F6E" w:rsidRPr="007378E4" w:rsidRDefault="00CD0F6E" w:rsidP="00CD0F6E">
      <w:pPr>
        <w:pStyle w:val="FR1"/>
        <w:numPr>
          <w:ilvl w:val="1"/>
          <w:numId w:val="3"/>
        </w:numPr>
        <w:spacing w:before="0" w:line="276" w:lineRule="auto"/>
        <w:ind w:left="0" w:hanging="567"/>
        <w:rPr>
          <w:rFonts w:ascii="Times New Roman" w:hAnsi="Times New Roman" w:cs="Times New Roman"/>
          <w:b w:val="0"/>
          <w:i w:val="0"/>
          <w:sz w:val="22"/>
          <w:szCs w:val="22"/>
        </w:rPr>
      </w:pPr>
      <w:r w:rsidRPr="007378E4">
        <w:rPr>
          <w:rFonts w:ascii="Times New Roman" w:hAnsi="Times New Roman" w:cs="Times New Roman"/>
          <w:b w:val="0"/>
          <w:i w:val="0"/>
          <w:sz w:val="22"/>
          <w:szCs w:val="22"/>
        </w:rPr>
        <w:t>Заказчик вправе отказаться от приемки единицы Товара, на которую Поставщик не предоставил все или часть документов, предусмотренных п.7.4. настоящего Договора.</w:t>
      </w:r>
    </w:p>
    <w:p w:rsidR="00CD0F6E" w:rsidRPr="007378E4" w:rsidRDefault="00CD0F6E" w:rsidP="00CD0F6E">
      <w:pPr>
        <w:pStyle w:val="FR1"/>
        <w:spacing w:before="0" w:line="276" w:lineRule="auto"/>
        <w:ind w:left="0" w:firstLine="0"/>
        <w:rPr>
          <w:rFonts w:ascii="Times New Roman" w:hAnsi="Times New Roman" w:cs="Times New Roman"/>
          <w:b w:val="0"/>
          <w:i w:val="0"/>
          <w:sz w:val="22"/>
          <w:szCs w:val="22"/>
        </w:rPr>
      </w:pPr>
      <w:r w:rsidRPr="007378E4">
        <w:rPr>
          <w:rFonts w:ascii="Times New Roman" w:hAnsi="Times New Roman" w:cs="Times New Roman"/>
          <w:b w:val="0"/>
          <w:i w:val="0"/>
          <w:sz w:val="22"/>
          <w:szCs w:val="22"/>
        </w:rPr>
        <w:t>В этом случае составляется Акт, в котором указываются перечень документов, не предоставленных Поставщиком на соответствующую единицу Товара.</w:t>
      </w:r>
    </w:p>
    <w:p w:rsidR="00CD0F6E" w:rsidRPr="007378E4" w:rsidRDefault="00CD0F6E" w:rsidP="00CD0F6E">
      <w:pPr>
        <w:pStyle w:val="FR1"/>
        <w:numPr>
          <w:ilvl w:val="1"/>
          <w:numId w:val="3"/>
        </w:numPr>
        <w:spacing w:before="0" w:line="276" w:lineRule="auto"/>
        <w:ind w:left="0" w:hanging="567"/>
        <w:rPr>
          <w:rFonts w:ascii="Times New Roman" w:hAnsi="Times New Roman" w:cs="Times New Roman"/>
          <w:b w:val="0"/>
          <w:i w:val="0"/>
          <w:sz w:val="22"/>
          <w:szCs w:val="22"/>
        </w:rPr>
      </w:pPr>
      <w:r w:rsidRPr="007378E4">
        <w:rPr>
          <w:rFonts w:ascii="Times New Roman" w:hAnsi="Times New Roman" w:cs="Times New Roman"/>
          <w:b w:val="0"/>
          <w:i w:val="0"/>
          <w:sz w:val="22"/>
          <w:szCs w:val="22"/>
        </w:rPr>
        <w:t>Товар, не принятый Заказчиком вследствие выявленных в нем недостатков, а также Товар, на который Поставщик не предоставил все или часть документов, указанных в п.7.3. настоящего Договора, считается не поставленным.</w:t>
      </w:r>
    </w:p>
    <w:p w:rsidR="00CD0F6E" w:rsidRPr="007378E4" w:rsidRDefault="00CD0F6E" w:rsidP="00CD0F6E">
      <w:pPr>
        <w:pStyle w:val="FR1"/>
        <w:numPr>
          <w:ilvl w:val="1"/>
          <w:numId w:val="3"/>
        </w:numPr>
        <w:spacing w:before="0" w:line="276" w:lineRule="auto"/>
        <w:ind w:left="0" w:hanging="567"/>
        <w:rPr>
          <w:rFonts w:ascii="Times New Roman" w:hAnsi="Times New Roman" w:cs="Times New Roman"/>
          <w:b w:val="0"/>
          <w:i w:val="0"/>
          <w:sz w:val="22"/>
          <w:szCs w:val="22"/>
        </w:rPr>
      </w:pPr>
      <w:r w:rsidRPr="007378E4">
        <w:rPr>
          <w:rFonts w:ascii="Times New Roman" w:hAnsi="Times New Roman" w:cs="Times New Roman"/>
          <w:b w:val="0"/>
          <w:i w:val="0"/>
          <w:sz w:val="22"/>
          <w:szCs w:val="22"/>
        </w:rPr>
        <w:t xml:space="preserve">Товар считается переданным Поставщиком и принятым Заказчиком в момент подписания Сторонами Акта приема-передачи Товара. </w:t>
      </w:r>
    </w:p>
    <w:p w:rsidR="00CD0F6E" w:rsidRDefault="00CD0F6E" w:rsidP="00CD0F6E">
      <w:pPr>
        <w:pStyle w:val="ab"/>
        <w:numPr>
          <w:ilvl w:val="1"/>
          <w:numId w:val="3"/>
        </w:numPr>
        <w:spacing w:after="0"/>
        <w:ind w:left="0" w:hanging="567"/>
        <w:jc w:val="both"/>
        <w:rPr>
          <w:rFonts w:ascii="Times New Roman" w:hAnsi="Times New Roman"/>
        </w:rPr>
      </w:pPr>
      <w:r w:rsidRPr="007378E4">
        <w:rPr>
          <w:rFonts w:ascii="Times New Roman" w:hAnsi="Times New Roman"/>
        </w:rPr>
        <w:t>Право собственности на Товар переходит от Поставщика к Заказчику в момент подписания Сторонами Акта приема-передачи Товара.</w:t>
      </w:r>
    </w:p>
    <w:p w:rsidR="00CA3C2E" w:rsidRPr="007378E4" w:rsidRDefault="00CA3C2E" w:rsidP="00CD0F6E">
      <w:pPr>
        <w:pStyle w:val="ab"/>
        <w:numPr>
          <w:ilvl w:val="1"/>
          <w:numId w:val="3"/>
        </w:numPr>
        <w:spacing w:after="0"/>
        <w:ind w:left="0" w:hanging="567"/>
        <w:jc w:val="both"/>
        <w:rPr>
          <w:rFonts w:ascii="Times New Roman" w:hAnsi="Times New Roman"/>
        </w:rPr>
      </w:pPr>
      <w:r>
        <w:rPr>
          <w:rFonts w:ascii="Times New Roman" w:hAnsi="Times New Roman"/>
        </w:rPr>
        <w:t>В момент приемки товара Заказчик имеет право вести фото – и видеосъемку отгрузки (передачи) товара, материалы которой будут являться доказательством в случае поставки некачественного товара.</w:t>
      </w:r>
    </w:p>
    <w:p w:rsidR="00CD0F6E" w:rsidRPr="007378E4" w:rsidRDefault="00CD0F6E" w:rsidP="00CD0F6E">
      <w:pPr>
        <w:pStyle w:val="ab"/>
        <w:spacing w:after="0"/>
        <w:ind w:left="851"/>
        <w:jc w:val="both"/>
        <w:rPr>
          <w:rFonts w:ascii="Times New Roman" w:hAnsi="Times New Roman"/>
        </w:rPr>
      </w:pPr>
    </w:p>
    <w:p w:rsidR="00CD0F6E" w:rsidRPr="007378E4" w:rsidRDefault="00CD0F6E" w:rsidP="00CD0F6E">
      <w:pPr>
        <w:pStyle w:val="ab"/>
        <w:numPr>
          <w:ilvl w:val="0"/>
          <w:numId w:val="3"/>
        </w:numPr>
        <w:spacing w:after="0"/>
        <w:ind w:left="851" w:hanging="567"/>
        <w:jc w:val="center"/>
        <w:rPr>
          <w:rFonts w:ascii="Times New Roman" w:hAnsi="Times New Roman"/>
          <w:snapToGrid w:val="0"/>
        </w:rPr>
      </w:pPr>
      <w:r w:rsidRPr="007378E4">
        <w:rPr>
          <w:rFonts w:ascii="Times New Roman" w:hAnsi="Times New Roman"/>
          <w:b/>
          <w:bCs/>
          <w:snapToGrid w:val="0"/>
        </w:rPr>
        <w:t>Ответственность Сторон</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 xml:space="preserve">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 </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(пеней).</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w:t>
      </w:r>
      <w:r w:rsidRPr="007378E4">
        <w:rPr>
          <w:rFonts w:ascii="Times New Roman" w:hAnsi="Times New Roman"/>
        </w:rPr>
        <w:lastRenderedPageBreak/>
        <w:t>на дату уплаты пени ставки рефинансирования Центрального банка Российской Федерации от цены Договора.</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В случае неисполнения или ненадлежащего исполнения Поставщиком обязательства, предусмотренного Договором, Заказчик по своему усмотрению производит оплату по настоящему Договору после перечисления Поставщиком соответствующего размера неустойки (пени) либо производит оплату по настоящему Договору за вычетом соответствующего размера неустойки (пени).</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В случае установления фактов излишнего получения Поставщиком денежных средств, Поставщик обязуется осуществить возврат Заказчику излишне полученных денежных средств в течение 5 (пяти) банковских дней со дня получения соответствующего требования от Заказчика.</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rPr>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rPr>
      </w:pPr>
      <w:r w:rsidRPr="007378E4">
        <w:rPr>
          <w:rFonts w:ascii="Times New Roman" w:hAnsi="Times New Roman"/>
          <w:snapToGrid w:val="0"/>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Республики Саха (Якутия).</w:t>
      </w:r>
    </w:p>
    <w:p w:rsidR="00CD0F6E" w:rsidRPr="007378E4" w:rsidRDefault="00CD0F6E" w:rsidP="00CD0F6E">
      <w:pPr>
        <w:pStyle w:val="11"/>
        <w:spacing w:line="276" w:lineRule="auto"/>
        <w:ind w:left="792"/>
        <w:jc w:val="both"/>
        <w:rPr>
          <w:rFonts w:ascii="Times New Roman" w:hAnsi="Times New Roman"/>
          <w:snapToGrid w:val="0"/>
        </w:rPr>
      </w:pPr>
    </w:p>
    <w:p w:rsidR="00CD0F6E" w:rsidRPr="007378E4" w:rsidRDefault="00CD0F6E" w:rsidP="00CD0F6E">
      <w:pPr>
        <w:pStyle w:val="ab"/>
        <w:numPr>
          <w:ilvl w:val="0"/>
          <w:numId w:val="3"/>
        </w:numPr>
        <w:spacing w:after="0"/>
        <w:jc w:val="center"/>
        <w:rPr>
          <w:rFonts w:ascii="Times New Roman" w:hAnsi="Times New Roman"/>
          <w:b/>
        </w:rPr>
      </w:pPr>
      <w:r w:rsidRPr="007378E4">
        <w:rPr>
          <w:rFonts w:ascii="Times New Roman" w:hAnsi="Times New Roman"/>
          <w:b/>
        </w:rPr>
        <w:t>Гарантийные обязательства</w:t>
      </w:r>
    </w:p>
    <w:p w:rsidR="00CD0F6E" w:rsidRPr="00F573FA" w:rsidRDefault="00CD0F6E" w:rsidP="00CD0F6E">
      <w:pPr>
        <w:pStyle w:val="ab"/>
        <w:numPr>
          <w:ilvl w:val="1"/>
          <w:numId w:val="3"/>
        </w:numPr>
        <w:spacing w:after="0"/>
        <w:ind w:left="0" w:hanging="567"/>
        <w:jc w:val="both"/>
        <w:rPr>
          <w:rFonts w:ascii="Times New Roman" w:hAnsi="Times New Roman"/>
        </w:rPr>
      </w:pPr>
      <w:r w:rsidRPr="00F573FA">
        <w:rPr>
          <w:rFonts w:ascii="Times New Roman" w:hAnsi="Times New Roman"/>
        </w:rPr>
        <w:t xml:space="preserve">Гарантийный срок предусматривается не менее </w:t>
      </w:r>
      <w:r w:rsidR="007945FF">
        <w:rPr>
          <w:rFonts w:ascii="Times New Roman" w:hAnsi="Times New Roman"/>
        </w:rPr>
        <w:t>36</w:t>
      </w:r>
      <w:r w:rsidRPr="00F573FA">
        <w:rPr>
          <w:rFonts w:ascii="Times New Roman" w:hAnsi="Times New Roman"/>
        </w:rPr>
        <w:t xml:space="preserve"> месяцев гарантии со дня подписания Сторонами  Акта приема-передачи на каждую единицу поставляемого Товара.</w:t>
      </w:r>
    </w:p>
    <w:p w:rsidR="00CD0F6E" w:rsidRPr="007378E4" w:rsidRDefault="00CD0F6E" w:rsidP="00CD0F6E">
      <w:pPr>
        <w:pStyle w:val="ab"/>
        <w:numPr>
          <w:ilvl w:val="1"/>
          <w:numId w:val="3"/>
        </w:numPr>
        <w:spacing w:after="0"/>
        <w:ind w:left="0" w:hanging="567"/>
        <w:jc w:val="both"/>
        <w:rPr>
          <w:rFonts w:ascii="Times New Roman" w:hAnsi="Times New Roman"/>
        </w:rPr>
      </w:pPr>
      <w:r w:rsidRPr="007378E4">
        <w:rPr>
          <w:rFonts w:ascii="Times New Roman" w:hAnsi="Times New Roman"/>
        </w:rPr>
        <w:t>Гарантия осуществляется путем безвозмездного устранения Поставщиком недостатков поставленного Товара, выявленных в течение гарантийного срока, установленного настоящим Договором.</w:t>
      </w:r>
    </w:p>
    <w:p w:rsidR="00CD0F6E" w:rsidRPr="007378E4" w:rsidRDefault="00CD0F6E" w:rsidP="00CD0F6E">
      <w:pPr>
        <w:pStyle w:val="ab"/>
        <w:spacing w:after="0"/>
        <w:ind w:left="792"/>
        <w:jc w:val="both"/>
        <w:rPr>
          <w:rFonts w:ascii="Times New Roman" w:hAnsi="Times New Roman"/>
        </w:rPr>
      </w:pPr>
    </w:p>
    <w:p w:rsidR="00CD0F6E" w:rsidRPr="007378E4" w:rsidRDefault="00CD0F6E" w:rsidP="00CD0F6E">
      <w:pPr>
        <w:pStyle w:val="11"/>
        <w:numPr>
          <w:ilvl w:val="0"/>
          <w:numId w:val="3"/>
        </w:numPr>
        <w:spacing w:line="276" w:lineRule="auto"/>
        <w:jc w:val="center"/>
        <w:rPr>
          <w:rFonts w:ascii="Times New Roman" w:hAnsi="Times New Roman"/>
          <w:b/>
          <w:snapToGrid w:val="0"/>
          <w:lang w:eastAsia="ru-RU"/>
        </w:rPr>
      </w:pPr>
      <w:r w:rsidRPr="007378E4">
        <w:rPr>
          <w:rFonts w:ascii="Times New Roman" w:hAnsi="Times New Roman"/>
          <w:b/>
          <w:snapToGrid w:val="0"/>
          <w:lang w:eastAsia="ru-RU"/>
        </w:rPr>
        <w:t>Срок действия Договора</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D0F6E" w:rsidRPr="007378E4" w:rsidRDefault="00CD0F6E" w:rsidP="00CD0F6E">
      <w:pPr>
        <w:pStyle w:val="11"/>
        <w:spacing w:line="276" w:lineRule="auto"/>
        <w:jc w:val="both"/>
        <w:rPr>
          <w:rFonts w:ascii="Times New Roman" w:hAnsi="Times New Roman"/>
          <w:snapToGrid w:val="0"/>
          <w:lang w:eastAsia="ru-RU"/>
        </w:rPr>
      </w:pPr>
    </w:p>
    <w:p w:rsidR="00CD0F6E" w:rsidRPr="007378E4" w:rsidRDefault="00CD0F6E" w:rsidP="00CD0F6E">
      <w:pPr>
        <w:pStyle w:val="11"/>
        <w:numPr>
          <w:ilvl w:val="0"/>
          <w:numId w:val="3"/>
        </w:numPr>
        <w:spacing w:line="276" w:lineRule="auto"/>
        <w:jc w:val="center"/>
        <w:rPr>
          <w:rFonts w:ascii="Times New Roman" w:hAnsi="Times New Roman"/>
        </w:rPr>
      </w:pPr>
      <w:r w:rsidRPr="007378E4">
        <w:rPr>
          <w:rFonts w:ascii="Times New Roman" w:hAnsi="Times New Roman"/>
          <w:b/>
          <w:snapToGrid w:val="0"/>
          <w:lang w:eastAsia="ru-RU"/>
        </w:rPr>
        <w:t>Порядок изменения, расторжения Договора и прочие условия</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Все изменения и дополнения к Договору действительны, если совершены в письменной форме и подписаны обеими Сторонами.</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При заключении и исполнении Договора изменение его условий не допускается, за исключением случаев, предусмотренных настоящим Договором.</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В случае перемены Заказчика права и обязанности Заказчика, предусмотренные Договором, переходят к новому Заказчику.</w:t>
      </w:r>
    </w:p>
    <w:p w:rsidR="00CD0F6E" w:rsidRPr="007378E4" w:rsidRDefault="00CD0F6E" w:rsidP="00CD0F6E">
      <w:pPr>
        <w:pStyle w:val="11"/>
        <w:numPr>
          <w:ilvl w:val="1"/>
          <w:numId w:val="3"/>
        </w:numPr>
        <w:spacing w:line="276" w:lineRule="auto"/>
        <w:ind w:left="0" w:hanging="567"/>
        <w:jc w:val="both"/>
        <w:rPr>
          <w:rFonts w:ascii="Times New Roman" w:hAnsi="Times New Roman"/>
        </w:rPr>
      </w:pPr>
      <w:r w:rsidRPr="007378E4">
        <w:rPr>
          <w:rFonts w:ascii="Times New Roman" w:hAnsi="Times New Roman"/>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w:t>
      </w:r>
      <w:r w:rsidRPr="007378E4">
        <w:rPr>
          <w:rFonts w:ascii="Times New Roman" w:hAnsi="Times New Roman"/>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Заказчик вправе принять решение об одностороннем отказе от исполнения настоящего Договора в следующих случаях:</w:t>
      </w:r>
    </w:p>
    <w:p w:rsidR="00CD0F6E" w:rsidRPr="007378E4" w:rsidRDefault="00CD0F6E" w:rsidP="00CD0F6E">
      <w:pPr>
        <w:pStyle w:val="11"/>
        <w:numPr>
          <w:ilvl w:val="2"/>
          <w:numId w:val="3"/>
        </w:numPr>
        <w:spacing w:line="276" w:lineRule="auto"/>
        <w:ind w:left="426" w:hanging="710"/>
        <w:jc w:val="both"/>
        <w:rPr>
          <w:rFonts w:ascii="Times New Roman" w:hAnsi="Times New Roman"/>
          <w:snapToGrid w:val="0"/>
          <w:lang w:eastAsia="ru-RU"/>
        </w:rPr>
      </w:pPr>
      <w:r w:rsidRPr="007378E4">
        <w:rPr>
          <w:rFonts w:ascii="Times New Roman" w:hAnsi="Times New Roman"/>
          <w:snapToGrid w:val="0"/>
          <w:lang w:eastAsia="ru-RU"/>
        </w:rPr>
        <w:t>В случае просрочки поставки Товара более чем на 10 (десять) календарных дней.</w:t>
      </w:r>
    </w:p>
    <w:p w:rsidR="00CD0F6E" w:rsidRPr="007378E4" w:rsidRDefault="00CD0F6E" w:rsidP="00CD0F6E">
      <w:pPr>
        <w:pStyle w:val="11"/>
        <w:numPr>
          <w:ilvl w:val="2"/>
          <w:numId w:val="3"/>
        </w:numPr>
        <w:spacing w:line="276" w:lineRule="auto"/>
        <w:ind w:left="426" w:hanging="710"/>
        <w:jc w:val="both"/>
        <w:rPr>
          <w:rFonts w:ascii="Times New Roman" w:hAnsi="Times New Roman"/>
          <w:snapToGrid w:val="0"/>
          <w:lang w:eastAsia="ru-RU"/>
        </w:rPr>
      </w:pPr>
      <w:r w:rsidRPr="007378E4">
        <w:rPr>
          <w:rFonts w:ascii="Times New Roman" w:hAnsi="Times New Roman"/>
          <w:snapToGrid w:val="0"/>
          <w:lang w:eastAsia="ru-RU"/>
        </w:rPr>
        <w:t>В случае нарушения условий настоящего Договора по качеству, количеству, комплектности и (или) ассортименту поставленного Товара.</w:t>
      </w:r>
    </w:p>
    <w:p w:rsidR="00CD0F6E" w:rsidRPr="007378E4" w:rsidRDefault="00CD0F6E" w:rsidP="00CD0F6E">
      <w:pPr>
        <w:pStyle w:val="11"/>
        <w:numPr>
          <w:ilvl w:val="2"/>
          <w:numId w:val="3"/>
        </w:numPr>
        <w:spacing w:line="276" w:lineRule="auto"/>
        <w:ind w:left="426" w:hanging="710"/>
        <w:jc w:val="both"/>
        <w:rPr>
          <w:rFonts w:ascii="Times New Roman" w:hAnsi="Times New Roman"/>
          <w:snapToGrid w:val="0"/>
          <w:lang w:eastAsia="ru-RU"/>
        </w:rPr>
      </w:pPr>
      <w:r w:rsidRPr="007378E4">
        <w:rPr>
          <w:rFonts w:ascii="Times New Roman" w:hAnsi="Times New Roman"/>
          <w:snapToGrid w:val="0"/>
          <w:lang w:eastAsia="ru-RU"/>
        </w:rPr>
        <w:t>В случае установления недостоверности сведений, содержащихся в документах, представленных Поставщиком на этапе подачи заявок для участия в закупке.</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После заключения Договора каждая из Сторон вправе перенести Договор на бумажный носитель.</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Взаимоотношения Сторон, не урегулированные Договором, регламентируются действующим законодательством Российской Федерации.</w:t>
      </w:r>
    </w:p>
    <w:p w:rsidR="00CD0F6E" w:rsidRPr="007378E4" w:rsidRDefault="00CD0F6E" w:rsidP="00CD0F6E">
      <w:pPr>
        <w:pStyle w:val="11"/>
        <w:spacing w:line="276" w:lineRule="auto"/>
        <w:jc w:val="both"/>
        <w:rPr>
          <w:rFonts w:ascii="Times New Roman" w:hAnsi="Times New Roman"/>
          <w:snapToGrid w:val="0"/>
          <w:lang w:eastAsia="ru-RU"/>
        </w:rPr>
      </w:pPr>
    </w:p>
    <w:p w:rsidR="00CD0F6E" w:rsidRPr="007378E4" w:rsidRDefault="00CD0F6E" w:rsidP="00CD0F6E">
      <w:pPr>
        <w:pStyle w:val="ab"/>
        <w:widowControl w:val="0"/>
        <w:numPr>
          <w:ilvl w:val="0"/>
          <w:numId w:val="3"/>
        </w:numPr>
        <w:spacing w:after="0"/>
        <w:jc w:val="center"/>
        <w:rPr>
          <w:rFonts w:ascii="Times New Roman" w:hAnsi="Times New Roman"/>
          <w:b/>
          <w:bCs/>
          <w:color w:val="000000"/>
        </w:rPr>
      </w:pPr>
      <w:r w:rsidRPr="007378E4">
        <w:rPr>
          <w:rFonts w:ascii="Times New Roman" w:hAnsi="Times New Roman"/>
          <w:b/>
          <w:bCs/>
          <w:color w:val="000000"/>
        </w:rPr>
        <w:t>Приложения к Договору</w:t>
      </w:r>
    </w:p>
    <w:p w:rsidR="00CD0F6E" w:rsidRPr="007378E4" w:rsidRDefault="00CD0F6E" w:rsidP="00CD0F6E">
      <w:pPr>
        <w:pStyle w:val="11"/>
        <w:numPr>
          <w:ilvl w:val="1"/>
          <w:numId w:val="3"/>
        </w:numPr>
        <w:spacing w:line="276" w:lineRule="auto"/>
        <w:ind w:left="0" w:hanging="567"/>
        <w:jc w:val="both"/>
        <w:rPr>
          <w:rFonts w:ascii="Times New Roman" w:hAnsi="Times New Roman"/>
          <w:snapToGrid w:val="0"/>
          <w:lang w:eastAsia="ru-RU"/>
        </w:rPr>
      </w:pPr>
      <w:r w:rsidRPr="007378E4">
        <w:rPr>
          <w:rFonts w:ascii="Times New Roman" w:hAnsi="Times New Roman"/>
          <w:snapToGrid w:val="0"/>
          <w:lang w:eastAsia="ru-RU"/>
        </w:rPr>
        <w:t>Неотъемлемой частью настоящего Договора является Техническое задание (Приложение № 1 к настоящему Договору).</w:t>
      </w:r>
    </w:p>
    <w:p w:rsidR="00CD0F6E" w:rsidRPr="007378E4" w:rsidRDefault="00CD0F6E" w:rsidP="00CD0F6E">
      <w:pPr>
        <w:pStyle w:val="ab"/>
        <w:widowControl w:val="0"/>
        <w:spacing w:after="0"/>
        <w:ind w:left="360"/>
        <w:rPr>
          <w:rFonts w:ascii="Times New Roman" w:hAnsi="Times New Roman"/>
          <w:b/>
          <w:color w:val="000000"/>
        </w:rPr>
      </w:pPr>
    </w:p>
    <w:p w:rsidR="00CD0F6E" w:rsidRPr="007378E4" w:rsidRDefault="00CD0F6E" w:rsidP="00CD0F6E">
      <w:pPr>
        <w:pStyle w:val="ab"/>
        <w:widowControl w:val="0"/>
        <w:numPr>
          <w:ilvl w:val="0"/>
          <w:numId w:val="3"/>
        </w:numPr>
        <w:spacing w:after="0"/>
        <w:jc w:val="center"/>
        <w:rPr>
          <w:rFonts w:ascii="Times New Roman" w:hAnsi="Times New Roman"/>
          <w:b/>
          <w:color w:val="000000"/>
        </w:rPr>
      </w:pPr>
      <w:r w:rsidRPr="007378E4">
        <w:rPr>
          <w:rFonts w:ascii="Times New Roman" w:hAnsi="Times New Roman"/>
          <w:b/>
          <w:color w:val="000000"/>
        </w:rPr>
        <w:t>Реквизиты сторон.</w:t>
      </w:r>
    </w:p>
    <w:p w:rsidR="00CD0F6E" w:rsidRPr="007378E4" w:rsidRDefault="00CD0F6E" w:rsidP="00CD0F6E">
      <w:pPr>
        <w:pStyle w:val="ab"/>
        <w:widowControl w:val="0"/>
        <w:spacing w:after="0"/>
        <w:ind w:left="360"/>
        <w:rPr>
          <w:rFonts w:ascii="Times New Roman" w:hAnsi="Times New Roman"/>
          <w:b/>
          <w:color w:val="000000"/>
        </w:rPr>
      </w:pPr>
    </w:p>
    <w:p w:rsidR="00751582" w:rsidRDefault="00751582" w:rsidP="00751582">
      <w:pPr>
        <w:tabs>
          <w:tab w:val="left" w:pos="6600"/>
        </w:tabs>
      </w:pPr>
      <w: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4901"/>
      </w:tblGrid>
      <w:tr w:rsidR="00A725AA" w:rsidRPr="00EF683E" w:rsidTr="004A49FC">
        <w:tc>
          <w:tcPr>
            <w:tcW w:w="4908" w:type="dxa"/>
          </w:tcPr>
          <w:p w:rsidR="00A725AA" w:rsidRPr="00A725AA" w:rsidRDefault="00A725AA" w:rsidP="004A49FC">
            <w:pPr>
              <w:pStyle w:val="ad"/>
              <w:jc w:val="center"/>
              <w:rPr>
                <w:sz w:val="24"/>
                <w:szCs w:val="24"/>
              </w:rPr>
            </w:pPr>
            <w:r w:rsidRPr="00A725AA">
              <w:rPr>
                <w:sz w:val="24"/>
                <w:szCs w:val="24"/>
              </w:rPr>
              <w:t>Заказчик:</w:t>
            </w:r>
          </w:p>
        </w:tc>
        <w:tc>
          <w:tcPr>
            <w:tcW w:w="4901" w:type="dxa"/>
          </w:tcPr>
          <w:p w:rsidR="00A725AA" w:rsidRPr="00A725AA" w:rsidRDefault="00A725AA" w:rsidP="004A49FC">
            <w:pPr>
              <w:pStyle w:val="ad"/>
              <w:ind w:firstLine="34"/>
              <w:jc w:val="center"/>
              <w:rPr>
                <w:sz w:val="24"/>
                <w:szCs w:val="24"/>
              </w:rPr>
            </w:pPr>
            <w:r w:rsidRPr="00A725AA">
              <w:rPr>
                <w:sz w:val="24"/>
                <w:szCs w:val="24"/>
              </w:rPr>
              <w:t>Поставщик:</w:t>
            </w:r>
          </w:p>
        </w:tc>
      </w:tr>
      <w:tr w:rsidR="00A725AA" w:rsidRPr="00EF683E" w:rsidTr="004A49FC">
        <w:trPr>
          <w:trHeight w:val="3467"/>
        </w:trPr>
        <w:tc>
          <w:tcPr>
            <w:tcW w:w="4908" w:type="dxa"/>
          </w:tcPr>
          <w:p w:rsidR="00A725AA" w:rsidRDefault="00A725AA" w:rsidP="004A49FC">
            <w:pPr>
              <w:pStyle w:val="ad"/>
              <w:ind w:firstLine="0"/>
              <w:rPr>
                <w:sz w:val="22"/>
                <w:szCs w:val="22"/>
              </w:rPr>
            </w:pPr>
            <w:r>
              <w:rPr>
                <w:sz w:val="22"/>
                <w:szCs w:val="22"/>
              </w:rPr>
              <w:t>АО «ДЭП № 135»</w:t>
            </w:r>
          </w:p>
          <w:p w:rsidR="00A725AA" w:rsidRPr="00337E44" w:rsidRDefault="00A725AA" w:rsidP="004A49FC">
            <w:pPr>
              <w:pStyle w:val="ad"/>
              <w:ind w:firstLine="0"/>
              <w:rPr>
                <w:sz w:val="22"/>
                <w:szCs w:val="22"/>
              </w:rPr>
            </w:pPr>
            <w:r w:rsidRPr="00337E44">
              <w:rPr>
                <w:sz w:val="22"/>
                <w:szCs w:val="22"/>
              </w:rPr>
              <w:t>Адрес:678720, РС(Я), Томпонский р-н, п. Хандыга, 6км Магаданской трассы</w:t>
            </w:r>
          </w:p>
          <w:p w:rsidR="00A725AA" w:rsidRPr="00337E44" w:rsidRDefault="00A725AA" w:rsidP="004A49FC">
            <w:pPr>
              <w:pStyle w:val="ad"/>
              <w:ind w:firstLine="0"/>
              <w:rPr>
                <w:sz w:val="22"/>
                <w:szCs w:val="22"/>
              </w:rPr>
            </w:pPr>
            <w:r w:rsidRPr="00337E44">
              <w:rPr>
                <w:sz w:val="22"/>
                <w:szCs w:val="22"/>
              </w:rPr>
              <w:t>Тел./факс  (41153) 4-18-02</w:t>
            </w:r>
          </w:p>
          <w:p w:rsidR="00A725AA" w:rsidRPr="00337E44" w:rsidRDefault="00A725AA" w:rsidP="004A49FC">
            <w:pPr>
              <w:pStyle w:val="ad"/>
              <w:ind w:firstLine="0"/>
              <w:rPr>
                <w:sz w:val="22"/>
                <w:szCs w:val="22"/>
              </w:rPr>
            </w:pPr>
            <w:r w:rsidRPr="00337E44">
              <w:rPr>
                <w:sz w:val="22"/>
                <w:szCs w:val="22"/>
              </w:rPr>
              <w:t xml:space="preserve">Банковские реквизиты: </w:t>
            </w:r>
          </w:p>
          <w:p w:rsidR="00A725AA" w:rsidRDefault="00A725AA" w:rsidP="004A49FC">
            <w:pPr>
              <w:pStyle w:val="ad"/>
              <w:ind w:firstLine="0"/>
              <w:rPr>
                <w:sz w:val="22"/>
                <w:szCs w:val="22"/>
              </w:rPr>
            </w:pPr>
            <w:r>
              <w:rPr>
                <w:sz w:val="22"/>
                <w:szCs w:val="22"/>
              </w:rPr>
              <w:t>р/с 40702810846670000007</w:t>
            </w:r>
          </w:p>
          <w:p w:rsidR="00A725AA" w:rsidRDefault="00A725AA" w:rsidP="004A49FC">
            <w:pPr>
              <w:pStyle w:val="ad"/>
              <w:ind w:firstLine="0"/>
              <w:rPr>
                <w:sz w:val="22"/>
                <w:szCs w:val="22"/>
              </w:rPr>
            </w:pPr>
            <w:r>
              <w:rPr>
                <w:sz w:val="22"/>
                <w:szCs w:val="22"/>
              </w:rPr>
              <w:t>Дальневосточный филиал ПАО Росбанк</w:t>
            </w:r>
          </w:p>
          <w:p w:rsidR="00A725AA" w:rsidRDefault="00A725AA" w:rsidP="004A49FC">
            <w:pPr>
              <w:pStyle w:val="ad"/>
              <w:ind w:firstLine="0"/>
              <w:rPr>
                <w:sz w:val="22"/>
                <w:szCs w:val="22"/>
              </w:rPr>
            </w:pPr>
            <w:r>
              <w:rPr>
                <w:sz w:val="22"/>
                <w:szCs w:val="22"/>
              </w:rPr>
              <w:t>г.Владивосток</w:t>
            </w:r>
          </w:p>
          <w:p w:rsidR="00A725AA" w:rsidRDefault="00A725AA" w:rsidP="004A49FC">
            <w:pPr>
              <w:pStyle w:val="ad"/>
              <w:ind w:firstLine="0"/>
              <w:rPr>
                <w:sz w:val="22"/>
                <w:szCs w:val="22"/>
              </w:rPr>
            </w:pPr>
            <w:r>
              <w:rPr>
                <w:sz w:val="22"/>
                <w:szCs w:val="22"/>
              </w:rPr>
              <w:t>к/с 30101810300000000871</w:t>
            </w:r>
          </w:p>
          <w:p w:rsidR="00A725AA" w:rsidRDefault="00A725AA" w:rsidP="004A49FC">
            <w:pPr>
              <w:pStyle w:val="ad"/>
              <w:ind w:firstLine="0"/>
              <w:rPr>
                <w:sz w:val="22"/>
                <w:szCs w:val="22"/>
              </w:rPr>
            </w:pPr>
            <w:r>
              <w:rPr>
                <w:sz w:val="22"/>
                <w:szCs w:val="22"/>
              </w:rPr>
              <w:t>БИК 040507871</w:t>
            </w:r>
          </w:p>
          <w:p w:rsidR="00A725AA" w:rsidRPr="00A725AA" w:rsidRDefault="00A725AA" w:rsidP="004A49FC">
            <w:pPr>
              <w:pStyle w:val="ad"/>
              <w:ind w:firstLine="0"/>
              <w:rPr>
                <w:sz w:val="22"/>
                <w:szCs w:val="22"/>
              </w:rPr>
            </w:pPr>
            <w:r>
              <w:rPr>
                <w:sz w:val="22"/>
                <w:szCs w:val="22"/>
                <w:lang w:val="en-US"/>
              </w:rPr>
              <w:t>E</w:t>
            </w:r>
            <w:r w:rsidRPr="00A725AA">
              <w:rPr>
                <w:sz w:val="22"/>
                <w:szCs w:val="22"/>
              </w:rPr>
              <w:t>-</w:t>
            </w:r>
            <w:r>
              <w:rPr>
                <w:sz w:val="22"/>
                <w:szCs w:val="22"/>
                <w:lang w:val="en-US"/>
              </w:rPr>
              <w:t>mail</w:t>
            </w:r>
            <w:r w:rsidRPr="00A725AA">
              <w:rPr>
                <w:sz w:val="22"/>
                <w:szCs w:val="22"/>
              </w:rPr>
              <w:t xml:space="preserve">: </w:t>
            </w:r>
            <w:r>
              <w:rPr>
                <w:sz w:val="22"/>
                <w:szCs w:val="22"/>
                <w:lang w:val="en-US"/>
              </w:rPr>
              <w:t>oaodep</w:t>
            </w:r>
            <w:r w:rsidRPr="00A725AA">
              <w:rPr>
                <w:sz w:val="22"/>
                <w:szCs w:val="22"/>
              </w:rPr>
              <w:t>135@</w:t>
            </w:r>
            <w:r>
              <w:rPr>
                <w:sz w:val="22"/>
                <w:szCs w:val="22"/>
                <w:lang w:val="en-US"/>
              </w:rPr>
              <w:t>mail</w:t>
            </w:r>
            <w:r w:rsidRPr="00A725AA">
              <w:rPr>
                <w:sz w:val="22"/>
                <w:szCs w:val="22"/>
              </w:rPr>
              <w:t>.</w:t>
            </w:r>
            <w:r>
              <w:rPr>
                <w:sz w:val="22"/>
                <w:szCs w:val="22"/>
                <w:lang w:val="en-US"/>
              </w:rPr>
              <w:t>ru</w:t>
            </w:r>
          </w:p>
        </w:tc>
        <w:tc>
          <w:tcPr>
            <w:tcW w:w="4901" w:type="dxa"/>
          </w:tcPr>
          <w:p w:rsidR="00A725AA" w:rsidRPr="00341A06" w:rsidRDefault="00A725AA" w:rsidP="004A49FC"/>
          <w:p w:rsidR="00A725AA" w:rsidRPr="00EF683E" w:rsidRDefault="00A725AA" w:rsidP="004A49FC"/>
        </w:tc>
      </w:tr>
    </w:tbl>
    <w:p w:rsidR="00751582" w:rsidRDefault="00751582" w:rsidP="00751582">
      <w:pPr>
        <w:spacing w:after="0" w:line="276" w:lineRule="auto"/>
        <w:ind w:left="33"/>
      </w:pPr>
    </w:p>
    <w:p w:rsidR="000719EB" w:rsidRDefault="000719EB" w:rsidP="00751582">
      <w:pPr>
        <w:spacing w:after="0" w:line="276" w:lineRule="auto"/>
        <w:ind w:left="33"/>
      </w:pPr>
    </w:p>
    <w:p w:rsidR="000719EB" w:rsidRDefault="000719EB" w:rsidP="00751582">
      <w:pPr>
        <w:spacing w:after="0" w:line="276" w:lineRule="auto"/>
        <w:ind w:left="33"/>
      </w:pPr>
      <w:r>
        <w:t>И.о. генерального директора</w:t>
      </w:r>
    </w:p>
    <w:p w:rsidR="000719EB" w:rsidRDefault="000719EB" w:rsidP="00751582">
      <w:pPr>
        <w:spacing w:after="0" w:line="276" w:lineRule="auto"/>
        <w:ind w:left="33"/>
      </w:pPr>
      <w:r>
        <w:t>АО «ДЭП № 135»</w:t>
      </w:r>
    </w:p>
    <w:p w:rsidR="000719EB" w:rsidRDefault="000719EB" w:rsidP="00751582">
      <w:pPr>
        <w:spacing w:after="0" w:line="276" w:lineRule="auto"/>
        <w:ind w:left="33"/>
      </w:pPr>
    </w:p>
    <w:p w:rsidR="000719EB" w:rsidRPr="000719EB" w:rsidRDefault="000719EB" w:rsidP="00751582">
      <w:pPr>
        <w:spacing w:after="0" w:line="276" w:lineRule="auto"/>
        <w:ind w:left="33"/>
      </w:pPr>
      <w:r>
        <w:rPr>
          <w:u w:val="single"/>
        </w:rPr>
        <w:t xml:space="preserve">                                          </w:t>
      </w:r>
      <w:r w:rsidRPr="000719EB">
        <w:t>А.В.Мартыненко</w:t>
      </w:r>
    </w:p>
    <w:p w:rsidR="00BA26D6" w:rsidRDefault="00BA26D6">
      <w:pPr>
        <w:spacing w:after="200" w:line="276" w:lineRule="auto"/>
        <w:jc w:val="left"/>
      </w:pPr>
      <w:r>
        <w:br w:type="page"/>
      </w:r>
    </w:p>
    <w:p w:rsidR="00751582" w:rsidRDefault="00751582" w:rsidP="00751582">
      <w:pPr>
        <w:tabs>
          <w:tab w:val="left" w:pos="5529"/>
        </w:tabs>
        <w:jc w:val="right"/>
      </w:pPr>
      <w:r>
        <w:lastRenderedPageBreak/>
        <w:t>Приложение № 1</w:t>
      </w:r>
    </w:p>
    <w:p w:rsidR="00751582" w:rsidRDefault="00751582" w:rsidP="00751582">
      <w:pPr>
        <w:tabs>
          <w:tab w:val="left" w:pos="5529"/>
        </w:tabs>
        <w:jc w:val="right"/>
      </w:pPr>
      <w:r>
        <w:t>к Договору поставки</w:t>
      </w:r>
    </w:p>
    <w:p w:rsidR="008161F0" w:rsidRDefault="008161F0" w:rsidP="008161F0">
      <w:pPr>
        <w:tabs>
          <w:tab w:val="left" w:pos="5529"/>
        </w:tabs>
        <w:jc w:val="center"/>
      </w:pPr>
      <w:r>
        <w:t>Техническое задание</w:t>
      </w:r>
      <w:r w:rsidR="00D07395">
        <w:t xml:space="preserve"> (Спецификация)</w:t>
      </w:r>
      <w:bookmarkStart w:id="0" w:name="_GoBack"/>
      <w:bookmarkEnd w:id="0"/>
    </w:p>
    <w:p w:rsidR="00D07395" w:rsidRDefault="00D07395" w:rsidP="008161F0">
      <w:pPr>
        <w:jc w:val="center"/>
        <w:rPr>
          <w:b/>
        </w:rPr>
      </w:pPr>
    </w:p>
    <w:p w:rsidR="007945FF" w:rsidRDefault="007945FF" w:rsidP="007945FF">
      <w:pPr>
        <w:pStyle w:val="12"/>
        <w:numPr>
          <w:ilvl w:val="0"/>
          <w:numId w:val="13"/>
        </w:numPr>
        <w:spacing w:after="0" w:line="240" w:lineRule="auto"/>
        <w:ind w:left="993"/>
        <w:jc w:val="both"/>
        <w:rPr>
          <w:rFonts w:ascii="Times New Roman" w:hAnsi="Times New Roman"/>
          <w:b/>
          <w:sz w:val="24"/>
          <w:szCs w:val="24"/>
        </w:rPr>
      </w:pPr>
      <w:r>
        <w:rPr>
          <w:rFonts w:ascii="Times New Roman" w:hAnsi="Times New Roman"/>
          <w:b/>
          <w:sz w:val="24"/>
          <w:szCs w:val="24"/>
        </w:rPr>
        <w:t xml:space="preserve">Наименование поставляемого товара: </w:t>
      </w:r>
    </w:p>
    <w:tbl>
      <w:tblPr>
        <w:tblW w:w="11199" w:type="dxa"/>
        <w:tblInd w:w="-601" w:type="dxa"/>
        <w:tblLayout w:type="fixed"/>
        <w:tblLook w:val="04A0"/>
      </w:tblPr>
      <w:tblGrid>
        <w:gridCol w:w="568"/>
        <w:gridCol w:w="2268"/>
        <w:gridCol w:w="1984"/>
        <w:gridCol w:w="1701"/>
        <w:gridCol w:w="992"/>
        <w:gridCol w:w="1134"/>
        <w:gridCol w:w="1134"/>
        <w:gridCol w:w="1418"/>
      </w:tblGrid>
      <w:tr w:rsidR="000719EB" w:rsidTr="000719EB">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19EB" w:rsidRDefault="000719EB">
            <w:pPr>
              <w:spacing w:after="0"/>
              <w:jc w:val="center"/>
              <w:rPr>
                <w:b/>
                <w:bCs/>
                <w:color w:val="000000"/>
              </w:rPr>
            </w:pPr>
            <w:r>
              <w:rPr>
                <w:b/>
                <w:bCs/>
                <w:color w:val="000000"/>
                <w:lang w:eastAsia="en-US"/>
              </w:rPr>
              <w:t>№ п/п</w:t>
            </w:r>
          </w:p>
        </w:tc>
        <w:tc>
          <w:tcPr>
            <w:tcW w:w="2268" w:type="dxa"/>
            <w:tcBorders>
              <w:top w:val="single" w:sz="4" w:space="0" w:color="auto"/>
              <w:left w:val="nil"/>
              <w:bottom w:val="single" w:sz="4" w:space="0" w:color="auto"/>
              <w:right w:val="single" w:sz="4" w:space="0" w:color="auto"/>
            </w:tcBorders>
            <w:vAlign w:val="center"/>
            <w:hideMark/>
          </w:tcPr>
          <w:p w:rsidR="000719EB" w:rsidRDefault="000719EB">
            <w:pPr>
              <w:spacing w:after="0"/>
              <w:jc w:val="center"/>
              <w:rPr>
                <w:b/>
                <w:bCs/>
                <w:color w:val="000000"/>
              </w:rPr>
            </w:pPr>
            <w:r>
              <w:rPr>
                <w:b/>
                <w:bCs/>
                <w:color w:val="000000"/>
                <w:lang w:eastAsia="en-US"/>
              </w:rPr>
              <w:t>Соответствие</w:t>
            </w:r>
          </w:p>
        </w:tc>
        <w:tc>
          <w:tcPr>
            <w:tcW w:w="1984" w:type="dxa"/>
            <w:tcBorders>
              <w:top w:val="single" w:sz="4" w:space="0" w:color="auto"/>
              <w:left w:val="nil"/>
              <w:bottom w:val="single" w:sz="4" w:space="0" w:color="auto"/>
              <w:right w:val="single" w:sz="4" w:space="0" w:color="auto"/>
            </w:tcBorders>
            <w:vAlign w:val="center"/>
            <w:hideMark/>
          </w:tcPr>
          <w:p w:rsidR="000719EB" w:rsidRDefault="000719EB">
            <w:pPr>
              <w:spacing w:after="0"/>
              <w:jc w:val="center"/>
              <w:rPr>
                <w:b/>
                <w:bCs/>
                <w:color w:val="000000"/>
              </w:rPr>
            </w:pPr>
            <w:r>
              <w:rPr>
                <w:b/>
                <w:bCs/>
                <w:color w:val="000000"/>
                <w:lang w:eastAsia="en-U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0719EB" w:rsidRDefault="000719EB">
            <w:pPr>
              <w:spacing w:after="0"/>
              <w:jc w:val="center"/>
              <w:rPr>
                <w:b/>
                <w:bCs/>
                <w:color w:val="000000"/>
              </w:rPr>
            </w:pPr>
            <w:r>
              <w:rPr>
                <w:b/>
                <w:bCs/>
                <w:color w:val="000000"/>
                <w:lang w:eastAsia="en-US"/>
              </w:rPr>
              <w:t>Обозначение</w:t>
            </w:r>
          </w:p>
        </w:tc>
        <w:tc>
          <w:tcPr>
            <w:tcW w:w="992" w:type="dxa"/>
            <w:tcBorders>
              <w:top w:val="single" w:sz="4" w:space="0" w:color="auto"/>
              <w:left w:val="nil"/>
              <w:bottom w:val="single" w:sz="4" w:space="0" w:color="auto"/>
              <w:right w:val="single" w:sz="4" w:space="0" w:color="auto"/>
            </w:tcBorders>
            <w:vAlign w:val="center"/>
            <w:hideMark/>
          </w:tcPr>
          <w:p w:rsidR="000719EB" w:rsidRDefault="000719EB">
            <w:pPr>
              <w:spacing w:after="0"/>
              <w:jc w:val="center"/>
              <w:rPr>
                <w:b/>
                <w:bCs/>
                <w:color w:val="000000"/>
              </w:rPr>
            </w:pPr>
            <w:r>
              <w:rPr>
                <w:b/>
                <w:bCs/>
                <w:color w:val="000000"/>
                <w:lang w:eastAsia="en-US"/>
              </w:rPr>
              <w:t>Количество, шт.</w:t>
            </w:r>
          </w:p>
        </w:tc>
        <w:tc>
          <w:tcPr>
            <w:tcW w:w="1134" w:type="dxa"/>
            <w:tcBorders>
              <w:top w:val="single" w:sz="4" w:space="0" w:color="auto"/>
              <w:left w:val="nil"/>
              <w:bottom w:val="single" w:sz="4" w:space="0" w:color="auto"/>
              <w:right w:val="single" w:sz="4" w:space="0" w:color="auto"/>
            </w:tcBorders>
            <w:vAlign w:val="center"/>
            <w:hideMark/>
          </w:tcPr>
          <w:p w:rsidR="000719EB" w:rsidRDefault="000719EB">
            <w:pPr>
              <w:spacing w:after="0"/>
              <w:jc w:val="center"/>
              <w:rPr>
                <w:b/>
                <w:bCs/>
                <w:color w:val="000000"/>
              </w:rPr>
            </w:pPr>
            <w:r>
              <w:rPr>
                <w:b/>
                <w:bCs/>
                <w:color w:val="000000"/>
                <w:lang w:eastAsia="en-US"/>
              </w:rPr>
              <w:t>Ед.изм.</w:t>
            </w:r>
          </w:p>
        </w:tc>
        <w:tc>
          <w:tcPr>
            <w:tcW w:w="1134" w:type="dxa"/>
            <w:tcBorders>
              <w:top w:val="single" w:sz="4" w:space="0" w:color="auto"/>
              <w:left w:val="nil"/>
              <w:bottom w:val="single" w:sz="4" w:space="0" w:color="auto"/>
              <w:right w:val="single" w:sz="4" w:space="0" w:color="auto"/>
            </w:tcBorders>
          </w:tcPr>
          <w:p w:rsidR="000719EB" w:rsidRDefault="000719EB">
            <w:pPr>
              <w:spacing w:after="0"/>
              <w:jc w:val="center"/>
              <w:rPr>
                <w:b/>
                <w:bCs/>
                <w:color w:val="000000"/>
                <w:lang w:eastAsia="en-US"/>
              </w:rPr>
            </w:pPr>
            <w:r>
              <w:rPr>
                <w:b/>
                <w:bCs/>
                <w:color w:val="000000"/>
                <w:lang w:eastAsia="en-US"/>
              </w:rPr>
              <w:t>Цена</w:t>
            </w:r>
          </w:p>
        </w:tc>
        <w:tc>
          <w:tcPr>
            <w:tcW w:w="1418" w:type="dxa"/>
            <w:tcBorders>
              <w:top w:val="single" w:sz="4" w:space="0" w:color="auto"/>
              <w:left w:val="nil"/>
              <w:bottom w:val="single" w:sz="4" w:space="0" w:color="auto"/>
              <w:right w:val="single" w:sz="4" w:space="0" w:color="auto"/>
            </w:tcBorders>
          </w:tcPr>
          <w:p w:rsidR="000719EB" w:rsidRDefault="000719EB">
            <w:pPr>
              <w:spacing w:after="0"/>
              <w:jc w:val="center"/>
              <w:rPr>
                <w:b/>
                <w:bCs/>
                <w:color w:val="000000"/>
                <w:lang w:eastAsia="en-US"/>
              </w:rPr>
            </w:pPr>
            <w:r>
              <w:rPr>
                <w:b/>
                <w:bCs/>
                <w:color w:val="000000"/>
                <w:lang w:eastAsia="en-US"/>
              </w:rPr>
              <w:t>Стоимость</w:t>
            </w:r>
          </w:p>
        </w:tc>
      </w:tr>
      <w:tr w:rsidR="000719EB" w:rsidTr="000719EB">
        <w:trPr>
          <w:trHeight w:val="20"/>
        </w:trPr>
        <w:tc>
          <w:tcPr>
            <w:tcW w:w="8647" w:type="dxa"/>
            <w:gridSpan w:val="6"/>
            <w:tcBorders>
              <w:top w:val="nil"/>
              <w:left w:val="single" w:sz="4" w:space="0" w:color="auto"/>
              <w:bottom w:val="single" w:sz="4" w:space="0" w:color="auto"/>
              <w:right w:val="single" w:sz="4" w:space="0" w:color="auto"/>
            </w:tcBorders>
            <w:vAlign w:val="center"/>
            <w:hideMark/>
          </w:tcPr>
          <w:p w:rsidR="000719EB" w:rsidRPr="00A774A3" w:rsidRDefault="000719EB">
            <w:pPr>
              <w:spacing w:after="0"/>
              <w:jc w:val="center"/>
              <w:rPr>
                <w:b/>
                <w:color w:val="000000"/>
              </w:rPr>
            </w:pPr>
            <w:r w:rsidRPr="00A774A3">
              <w:rPr>
                <w:b/>
                <w:color w:val="000000"/>
              </w:rPr>
              <w:t>Дорожные знаки</w:t>
            </w:r>
          </w:p>
        </w:tc>
        <w:tc>
          <w:tcPr>
            <w:tcW w:w="1134" w:type="dxa"/>
            <w:tcBorders>
              <w:top w:val="nil"/>
              <w:left w:val="single" w:sz="4" w:space="0" w:color="auto"/>
              <w:bottom w:val="single" w:sz="4" w:space="0" w:color="auto"/>
              <w:right w:val="single" w:sz="4" w:space="0" w:color="auto"/>
            </w:tcBorders>
          </w:tcPr>
          <w:p w:rsidR="000719EB" w:rsidRPr="00A774A3" w:rsidRDefault="000719EB">
            <w:pPr>
              <w:spacing w:after="0"/>
              <w:jc w:val="center"/>
              <w:rPr>
                <w:b/>
                <w:color w:val="000000"/>
              </w:rPr>
            </w:pPr>
          </w:p>
        </w:tc>
        <w:tc>
          <w:tcPr>
            <w:tcW w:w="1418" w:type="dxa"/>
            <w:tcBorders>
              <w:top w:val="nil"/>
              <w:left w:val="single" w:sz="4" w:space="0" w:color="auto"/>
              <w:bottom w:val="single" w:sz="4" w:space="0" w:color="auto"/>
              <w:right w:val="single" w:sz="4" w:space="0" w:color="auto"/>
            </w:tcBorders>
          </w:tcPr>
          <w:p w:rsidR="000719EB" w:rsidRPr="00A774A3" w:rsidRDefault="000719EB">
            <w:pPr>
              <w:spacing w:after="0"/>
              <w:jc w:val="center"/>
              <w:rPr>
                <w:b/>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1</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1.11.1</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5</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lang w:eastAsia="en-US"/>
              </w:rPr>
            </w:pP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lang w:eastAsia="en-US"/>
              </w:rPr>
            </w:pP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lang w:eastAsia="en-US"/>
              </w:rPr>
            </w:pP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2</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1.11.2</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6</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3</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1.13</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lang w:eastAsia="en-US"/>
              </w:rPr>
              <w:t>7</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4</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2.3.4</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5</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2.3.5</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6</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2.3.6</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7</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2.3.7</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8</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А-900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2.4</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9</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Д-700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3.20</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10</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Д-700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3.21</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5</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11</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Д-700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3.24</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12</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Д-700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3.13</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13</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350х700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8.2.1</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5</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14</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Р52290-2004</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Щит 1370х900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Тип Б 3930 (индивид.проектирование)</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8647" w:type="dxa"/>
            <w:gridSpan w:val="6"/>
            <w:tcBorders>
              <w:top w:val="nil"/>
              <w:left w:val="single" w:sz="4" w:space="0" w:color="auto"/>
              <w:bottom w:val="single" w:sz="4" w:space="0" w:color="auto"/>
              <w:right w:val="single" w:sz="4" w:space="0" w:color="auto"/>
            </w:tcBorders>
            <w:vAlign w:val="center"/>
            <w:hideMark/>
          </w:tcPr>
          <w:p w:rsidR="000719EB" w:rsidRPr="00A774A3" w:rsidRDefault="000719EB">
            <w:pPr>
              <w:spacing w:after="0"/>
              <w:jc w:val="center"/>
              <w:rPr>
                <w:b/>
                <w:color w:val="000000"/>
              </w:rPr>
            </w:pPr>
            <w:r w:rsidRPr="00A774A3">
              <w:rPr>
                <w:b/>
                <w:color w:val="000000"/>
              </w:rPr>
              <w:t>Дорожные ограждения</w:t>
            </w:r>
          </w:p>
        </w:tc>
        <w:tc>
          <w:tcPr>
            <w:tcW w:w="1134" w:type="dxa"/>
            <w:tcBorders>
              <w:top w:val="nil"/>
              <w:left w:val="single" w:sz="4" w:space="0" w:color="auto"/>
              <w:bottom w:val="single" w:sz="4" w:space="0" w:color="auto"/>
              <w:right w:val="single" w:sz="4" w:space="0" w:color="auto"/>
            </w:tcBorders>
          </w:tcPr>
          <w:p w:rsidR="000719EB" w:rsidRPr="00A774A3" w:rsidRDefault="000719EB">
            <w:pPr>
              <w:spacing w:after="0"/>
              <w:jc w:val="center"/>
              <w:rPr>
                <w:b/>
                <w:color w:val="000000"/>
              </w:rPr>
            </w:pPr>
          </w:p>
        </w:tc>
        <w:tc>
          <w:tcPr>
            <w:tcW w:w="1418" w:type="dxa"/>
            <w:tcBorders>
              <w:top w:val="nil"/>
              <w:left w:val="single" w:sz="4" w:space="0" w:color="auto"/>
              <w:bottom w:val="single" w:sz="4" w:space="0" w:color="auto"/>
              <w:right w:val="single" w:sz="4" w:space="0" w:color="auto"/>
            </w:tcBorders>
          </w:tcPr>
          <w:p w:rsidR="000719EB" w:rsidRPr="00A774A3" w:rsidRDefault="000719EB">
            <w:pPr>
              <w:spacing w:after="0"/>
              <w:jc w:val="center"/>
              <w:rPr>
                <w:b/>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15</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ТУ5210-412 39124899-2009 или эквивалент</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Секция балки СБ-1</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264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16</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ТУ5210-412 39124899-2009 или эквивалент</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Секция балки СБ-ПН</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17</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ТУ5210-412 39124899-2009 или эквивалент</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Секция балки СБ-ПК</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18</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ТУ5210-412 39124899-2009 или эквивалент</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Стойка СДА-1</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545</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19</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ТУ5210-412 39124899-2009 или эквивалент</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Элемент аморт. КАН</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519</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20</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 50971-2011</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Элемент световозвращ. ЭС-1 (КД5-6К2)</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253</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21</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Р 50971-2011</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Сигнальный столбик</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236</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22</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3.503.9-80</w:t>
            </w:r>
          </w:p>
        </w:tc>
        <w:tc>
          <w:tcPr>
            <w:tcW w:w="1984" w:type="dxa"/>
            <w:tcBorders>
              <w:top w:val="nil"/>
              <w:left w:val="nil"/>
              <w:bottom w:val="single" w:sz="4" w:space="0" w:color="auto"/>
              <w:right w:val="single" w:sz="4" w:space="0" w:color="auto"/>
            </w:tcBorders>
            <w:vAlign w:val="center"/>
            <w:hideMark/>
          </w:tcPr>
          <w:p w:rsidR="000719EB" w:rsidRDefault="000719EB">
            <w:pPr>
              <w:jc w:val="center"/>
              <w:rPr>
                <w:color w:val="000000"/>
                <w:sz w:val="20"/>
                <w:szCs w:val="20"/>
              </w:rPr>
            </w:pPr>
            <w:r>
              <w:rPr>
                <w:color w:val="000000"/>
                <w:sz w:val="20"/>
                <w:szCs w:val="20"/>
              </w:rPr>
              <w:t>Стойка СКМ 3.4,0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50</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шт</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23</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7798 (оцинк)</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Болт М 16*30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109</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кг</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lastRenderedPageBreak/>
              <w:t>24</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ТУ 1630-016-71915393-2005 (гор. цинк)</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Болт М 16*35</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300</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кг</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25</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xml:space="preserve">ГОСТ 5915 (оцинк) </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Гайка М 16</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124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кг</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r w:rsidR="000719EB" w:rsidTr="000719EB">
        <w:trPr>
          <w:trHeight w:val="20"/>
        </w:trPr>
        <w:tc>
          <w:tcPr>
            <w:tcW w:w="568" w:type="dxa"/>
            <w:tcBorders>
              <w:top w:val="nil"/>
              <w:left w:val="single" w:sz="4" w:space="0" w:color="auto"/>
              <w:bottom w:val="single" w:sz="4" w:space="0" w:color="auto"/>
              <w:right w:val="single" w:sz="4" w:space="0" w:color="auto"/>
            </w:tcBorders>
            <w:vAlign w:val="center"/>
            <w:hideMark/>
          </w:tcPr>
          <w:p w:rsidR="000719EB" w:rsidRDefault="000719EB">
            <w:pPr>
              <w:spacing w:after="0"/>
              <w:jc w:val="center"/>
              <w:rPr>
                <w:color w:val="000000"/>
              </w:rPr>
            </w:pPr>
            <w:r>
              <w:rPr>
                <w:color w:val="000000"/>
              </w:rPr>
              <w:t>26</w:t>
            </w:r>
          </w:p>
        </w:tc>
        <w:tc>
          <w:tcPr>
            <w:tcW w:w="2268"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ГОСТ 11371 (оцинк)</w:t>
            </w:r>
          </w:p>
        </w:tc>
        <w:tc>
          <w:tcPr>
            <w:tcW w:w="198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Шайба 20</w:t>
            </w:r>
          </w:p>
        </w:tc>
        <w:tc>
          <w:tcPr>
            <w:tcW w:w="1701"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 </w:t>
            </w:r>
          </w:p>
        </w:tc>
        <w:tc>
          <w:tcPr>
            <w:tcW w:w="992"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54</w:t>
            </w:r>
          </w:p>
        </w:tc>
        <w:tc>
          <w:tcPr>
            <w:tcW w:w="1134" w:type="dxa"/>
            <w:tcBorders>
              <w:top w:val="nil"/>
              <w:left w:val="nil"/>
              <w:bottom w:val="single" w:sz="4" w:space="0" w:color="auto"/>
              <w:right w:val="single" w:sz="4" w:space="0" w:color="auto"/>
            </w:tcBorders>
            <w:vAlign w:val="center"/>
            <w:hideMark/>
          </w:tcPr>
          <w:p w:rsidR="000719EB" w:rsidRDefault="000719EB">
            <w:pPr>
              <w:spacing w:after="0"/>
              <w:jc w:val="center"/>
              <w:rPr>
                <w:color w:val="000000"/>
              </w:rPr>
            </w:pPr>
            <w:r>
              <w:rPr>
                <w:color w:val="000000"/>
              </w:rPr>
              <w:t>кг</w:t>
            </w:r>
          </w:p>
        </w:tc>
        <w:tc>
          <w:tcPr>
            <w:tcW w:w="1134" w:type="dxa"/>
            <w:tcBorders>
              <w:top w:val="nil"/>
              <w:left w:val="nil"/>
              <w:bottom w:val="single" w:sz="4" w:space="0" w:color="auto"/>
              <w:right w:val="single" w:sz="4" w:space="0" w:color="auto"/>
            </w:tcBorders>
          </w:tcPr>
          <w:p w:rsidR="000719EB" w:rsidRDefault="000719EB">
            <w:pPr>
              <w:spacing w:after="0"/>
              <w:jc w:val="center"/>
              <w:rPr>
                <w:color w:val="000000"/>
              </w:rPr>
            </w:pPr>
          </w:p>
        </w:tc>
        <w:tc>
          <w:tcPr>
            <w:tcW w:w="1418" w:type="dxa"/>
            <w:tcBorders>
              <w:top w:val="nil"/>
              <w:left w:val="nil"/>
              <w:bottom w:val="single" w:sz="4" w:space="0" w:color="auto"/>
              <w:right w:val="single" w:sz="4" w:space="0" w:color="auto"/>
            </w:tcBorders>
          </w:tcPr>
          <w:p w:rsidR="000719EB" w:rsidRDefault="000719EB">
            <w:pPr>
              <w:spacing w:after="0"/>
              <w:jc w:val="center"/>
              <w:rPr>
                <w:color w:val="000000"/>
              </w:rPr>
            </w:pPr>
          </w:p>
        </w:tc>
      </w:tr>
    </w:tbl>
    <w:p w:rsidR="007945FF" w:rsidRDefault="007945FF" w:rsidP="007945FF">
      <w:pPr>
        <w:pStyle w:val="12"/>
        <w:spacing w:after="0" w:line="240" w:lineRule="auto"/>
        <w:jc w:val="both"/>
        <w:rPr>
          <w:rFonts w:ascii="Times New Roman" w:hAnsi="Times New Roman"/>
          <w:sz w:val="24"/>
          <w:szCs w:val="24"/>
        </w:rPr>
      </w:pPr>
    </w:p>
    <w:p w:rsidR="007945FF" w:rsidRDefault="007945FF" w:rsidP="007945FF">
      <w:pPr>
        <w:pStyle w:val="12"/>
        <w:spacing w:after="0" w:line="240" w:lineRule="auto"/>
        <w:jc w:val="both"/>
        <w:rPr>
          <w:rFonts w:ascii="Times New Roman" w:hAnsi="Times New Roman"/>
          <w:sz w:val="24"/>
          <w:szCs w:val="24"/>
        </w:rPr>
      </w:pPr>
    </w:p>
    <w:p w:rsidR="007945FF" w:rsidRDefault="007945FF" w:rsidP="007945FF">
      <w:pPr>
        <w:pStyle w:val="12"/>
        <w:numPr>
          <w:ilvl w:val="0"/>
          <w:numId w:val="13"/>
        </w:numPr>
        <w:spacing w:after="0" w:line="240" w:lineRule="auto"/>
        <w:ind w:left="927"/>
        <w:jc w:val="both"/>
        <w:rPr>
          <w:rFonts w:ascii="Times New Roman" w:hAnsi="Times New Roman"/>
          <w:b/>
          <w:sz w:val="24"/>
          <w:szCs w:val="24"/>
        </w:rPr>
      </w:pPr>
      <w:r>
        <w:rPr>
          <w:rFonts w:ascii="Times New Roman" w:hAnsi="Times New Roman"/>
          <w:b/>
          <w:sz w:val="24"/>
          <w:szCs w:val="24"/>
        </w:rPr>
        <w:t xml:space="preserve">Место поставляемых товаров: </w:t>
      </w:r>
      <w:r w:rsidR="007E1A11">
        <w:rPr>
          <w:rFonts w:ascii="Times New Roman" w:hAnsi="Times New Roman"/>
          <w:b/>
          <w:sz w:val="24"/>
          <w:szCs w:val="24"/>
        </w:rPr>
        <w:t xml:space="preserve">Республика Саха (Якутия), </w:t>
      </w:r>
      <w:r w:rsidR="00A774A3">
        <w:rPr>
          <w:rFonts w:ascii="Times New Roman" w:hAnsi="Times New Roman"/>
          <w:b/>
          <w:sz w:val="24"/>
          <w:szCs w:val="24"/>
        </w:rPr>
        <w:t>Чурапчинский район, п.Чурапча.</w:t>
      </w:r>
    </w:p>
    <w:p w:rsidR="007945FF" w:rsidRDefault="007945FF" w:rsidP="007945FF">
      <w:pPr>
        <w:pStyle w:val="12"/>
        <w:numPr>
          <w:ilvl w:val="0"/>
          <w:numId w:val="13"/>
        </w:numPr>
        <w:spacing w:after="0" w:line="240" w:lineRule="auto"/>
        <w:ind w:left="927"/>
        <w:jc w:val="both"/>
        <w:rPr>
          <w:rFonts w:ascii="Times New Roman" w:hAnsi="Times New Roman"/>
          <w:b/>
          <w:sz w:val="24"/>
          <w:szCs w:val="24"/>
        </w:rPr>
      </w:pPr>
      <w:r>
        <w:rPr>
          <w:rFonts w:ascii="Times New Roman" w:hAnsi="Times New Roman"/>
          <w:b/>
          <w:sz w:val="24"/>
          <w:szCs w:val="24"/>
        </w:rPr>
        <w:t>Сроки поставки товаров: 14 дней с момента подписания договора</w:t>
      </w:r>
    </w:p>
    <w:p w:rsidR="007945FF" w:rsidRDefault="007945FF" w:rsidP="007945FF">
      <w:pPr>
        <w:pStyle w:val="12"/>
        <w:numPr>
          <w:ilvl w:val="0"/>
          <w:numId w:val="13"/>
        </w:numPr>
        <w:spacing w:after="0" w:line="240" w:lineRule="auto"/>
        <w:ind w:left="927"/>
        <w:jc w:val="both"/>
        <w:rPr>
          <w:rFonts w:ascii="Times New Roman" w:hAnsi="Times New Roman"/>
          <w:b/>
          <w:sz w:val="24"/>
          <w:szCs w:val="24"/>
        </w:rPr>
      </w:pPr>
      <w:r>
        <w:rPr>
          <w:rFonts w:ascii="Times New Roman" w:hAnsi="Times New Roman"/>
          <w:b/>
          <w:sz w:val="24"/>
          <w:szCs w:val="24"/>
        </w:rPr>
        <w:t>Общие требования к товарам:</w:t>
      </w:r>
    </w:p>
    <w:p w:rsidR="007945FF" w:rsidRDefault="007945FF" w:rsidP="007945FF">
      <w:pPr>
        <w:pStyle w:val="12"/>
        <w:numPr>
          <w:ilvl w:val="0"/>
          <w:numId w:val="17"/>
        </w:numPr>
        <w:spacing w:after="0" w:line="240" w:lineRule="auto"/>
        <w:ind w:left="720"/>
        <w:jc w:val="both"/>
        <w:rPr>
          <w:rFonts w:ascii="Times New Roman" w:hAnsi="Times New Roman"/>
          <w:sz w:val="24"/>
          <w:szCs w:val="24"/>
        </w:rPr>
      </w:pPr>
      <w:r w:rsidRPr="008B360A">
        <w:rPr>
          <w:rFonts w:ascii="Times New Roman" w:hAnsi="Times New Roman"/>
          <w:sz w:val="24"/>
          <w:szCs w:val="24"/>
        </w:rPr>
        <w:t>Поставляемый Товар должен быть новым, не восстановленным, не бывшим в употреблении</w:t>
      </w:r>
      <w:r>
        <w:rPr>
          <w:rFonts w:ascii="Times New Roman" w:hAnsi="Times New Roman"/>
          <w:sz w:val="24"/>
          <w:szCs w:val="24"/>
        </w:rPr>
        <w:t>.</w:t>
      </w:r>
    </w:p>
    <w:p w:rsidR="007945FF" w:rsidRPr="008B360A" w:rsidRDefault="007945FF" w:rsidP="007945FF">
      <w:pPr>
        <w:pStyle w:val="12"/>
        <w:numPr>
          <w:ilvl w:val="0"/>
          <w:numId w:val="17"/>
        </w:numPr>
        <w:spacing w:after="0" w:line="240" w:lineRule="auto"/>
        <w:ind w:left="720"/>
        <w:jc w:val="both"/>
        <w:rPr>
          <w:rFonts w:ascii="Times New Roman" w:hAnsi="Times New Roman"/>
          <w:sz w:val="24"/>
          <w:szCs w:val="24"/>
        </w:rPr>
      </w:pPr>
      <w:r w:rsidRPr="008B360A">
        <w:rPr>
          <w:rFonts w:ascii="Times New Roman" w:hAnsi="Times New Roman"/>
          <w:sz w:val="24"/>
          <w:szCs w:val="24"/>
        </w:rPr>
        <w:t xml:space="preserve">Поставляемый Товар поставляется для нужд </w:t>
      </w:r>
      <w:r>
        <w:rPr>
          <w:rFonts w:ascii="Times New Roman" w:hAnsi="Times New Roman"/>
          <w:sz w:val="24"/>
          <w:szCs w:val="24"/>
        </w:rPr>
        <w:t>АО "ДЭП №135"</w:t>
      </w:r>
      <w:r w:rsidRPr="008B360A">
        <w:rPr>
          <w:rFonts w:ascii="Times New Roman" w:hAnsi="Times New Roman"/>
          <w:sz w:val="24"/>
          <w:szCs w:val="24"/>
        </w:rPr>
        <w:t>;</w:t>
      </w:r>
    </w:p>
    <w:p w:rsidR="007945FF" w:rsidRPr="00EF3BDD" w:rsidRDefault="007945FF" w:rsidP="007945FF">
      <w:pPr>
        <w:pStyle w:val="12"/>
        <w:numPr>
          <w:ilvl w:val="0"/>
          <w:numId w:val="17"/>
        </w:numPr>
        <w:spacing w:after="0" w:line="240" w:lineRule="auto"/>
        <w:ind w:left="720"/>
        <w:jc w:val="both"/>
        <w:rPr>
          <w:rFonts w:ascii="Times New Roman" w:hAnsi="Times New Roman"/>
          <w:sz w:val="24"/>
          <w:szCs w:val="24"/>
        </w:rPr>
      </w:pPr>
      <w:r>
        <w:rPr>
          <w:rFonts w:ascii="Times New Roman" w:hAnsi="Times New Roman"/>
          <w:color w:val="000000"/>
          <w:sz w:val="24"/>
          <w:szCs w:val="24"/>
        </w:rPr>
        <w:t xml:space="preserve">Поставляемый товар должен соответствовать </w:t>
      </w:r>
      <w:r w:rsidRPr="007378E4">
        <w:rPr>
          <w:rFonts w:ascii="Times New Roman" w:hAnsi="Times New Roman"/>
        </w:rPr>
        <w:t>ГОСТам и ТУ, установленного для данного вида продукции и подтверждено соответствующими сертификатами, паспортом завода изготовителя</w:t>
      </w:r>
      <w:r>
        <w:rPr>
          <w:rFonts w:ascii="Times New Roman" w:hAnsi="Times New Roman"/>
        </w:rPr>
        <w:t xml:space="preserve"> или</w:t>
      </w:r>
      <w:r w:rsidRPr="007378E4">
        <w:rPr>
          <w:rFonts w:ascii="Times New Roman" w:hAnsi="Times New Roman"/>
        </w:rPr>
        <w:t xml:space="preserve"> иными документами, удостоверяющими их соответствие.</w:t>
      </w:r>
    </w:p>
    <w:p w:rsidR="007945FF" w:rsidRDefault="007945FF" w:rsidP="007945FF">
      <w:pPr>
        <w:pStyle w:val="12"/>
        <w:numPr>
          <w:ilvl w:val="0"/>
          <w:numId w:val="13"/>
        </w:numPr>
        <w:spacing w:after="0" w:line="240" w:lineRule="auto"/>
        <w:ind w:left="927"/>
        <w:jc w:val="both"/>
        <w:rPr>
          <w:rFonts w:ascii="Times New Roman" w:hAnsi="Times New Roman"/>
          <w:b/>
          <w:sz w:val="24"/>
          <w:szCs w:val="24"/>
        </w:rPr>
      </w:pPr>
      <w:r>
        <w:rPr>
          <w:rFonts w:ascii="Times New Roman" w:hAnsi="Times New Roman"/>
          <w:b/>
          <w:sz w:val="24"/>
          <w:szCs w:val="24"/>
        </w:rPr>
        <w:t xml:space="preserve">Технические параметры: </w:t>
      </w:r>
    </w:p>
    <w:p w:rsidR="007945FF" w:rsidRDefault="007945FF" w:rsidP="007945FF">
      <w:pPr>
        <w:jc w:val="left"/>
        <w:rPr>
          <w:b/>
        </w:rPr>
      </w:pPr>
    </w:p>
    <w:p w:rsidR="007945FF" w:rsidRDefault="007945FF" w:rsidP="007945FF">
      <w:pPr>
        <w:jc w:val="left"/>
        <w:rPr>
          <w:b/>
        </w:rPr>
      </w:pPr>
      <w:r>
        <w:rPr>
          <w:b/>
        </w:rPr>
        <w:t>Дорожные знаки должны соответствовать ГОСТ Р 52290-2004</w:t>
      </w:r>
    </w:p>
    <w:p w:rsidR="007945FF" w:rsidRPr="002F66C7" w:rsidRDefault="007945FF" w:rsidP="007945FF">
      <w:pPr>
        <w:jc w:val="left"/>
        <w:rPr>
          <w:b/>
        </w:rPr>
      </w:pPr>
      <w:r>
        <w:rPr>
          <w:b/>
        </w:rPr>
        <w:t xml:space="preserve">Типоразмер </w:t>
      </w:r>
      <w:r>
        <w:rPr>
          <w:b/>
          <w:lang w:val="en-US"/>
        </w:rPr>
        <w:t>II</w:t>
      </w:r>
    </w:p>
    <w:p w:rsidR="007945FF" w:rsidRDefault="007945FF" w:rsidP="007945FF">
      <w:pPr>
        <w:jc w:val="left"/>
        <w:rPr>
          <w:b/>
        </w:rPr>
      </w:pPr>
      <w:r>
        <w:rPr>
          <w:b/>
        </w:rPr>
        <w:t>Тип световозвращающей пленки Б</w:t>
      </w:r>
    </w:p>
    <w:p w:rsidR="007945FF" w:rsidRDefault="007945FF" w:rsidP="007945FF">
      <w:pPr>
        <w:jc w:val="left"/>
        <w:rPr>
          <w:b/>
        </w:rPr>
      </w:pPr>
      <w:r>
        <w:rPr>
          <w:b/>
        </w:rPr>
        <w:t>Маркировка с обратной стороны знака: обязательна</w:t>
      </w:r>
    </w:p>
    <w:p w:rsidR="007945FF" w:rsidRDefault="007945FF" w:rsidP="007945FF">
      <w:pPr>
        <w:jc w:val="left"/>
        <w:rPr>
          <w:b/>
        </w:rPr>
      </w:pPr>
      <w:r>
        <w:rPr>
          <w:b/>
        </w:rPr>
        <w:t>Опоры дорожных знаков: Металлическая труба горячего цинкования, диаметром 76 мм.</w:t>
      </w:r>
    </w:p>
    <w:p w:rsidR="007945FF" w:rsidRDefault="007945FF" w:rsidP="007945FF">
      <w:pPr>
        <w:jc w:val="left"/>
        <w:rPr>
          <w:b/>
        </w:rPr>
      </w:pPr>
      <w:r>
        <w:rPr>
          <w:b/>
        </w:rPr>
        <w:t xml:space="preserve">Барьерное ограждение дорожное: </w:t>
      </w:r>
    </w:p>
    <w:p w:rsidR="007945FF" w:rsidRDefault="007945FF" w:rsidP="007945FF">
      <w:pPr>
        <w:jc w:val="left"/>
        <w:rPr>
          <w:b/>
        </w:rPr>
      </w:pPr>
      <w:r>
        <w:rPr>
          <w:b/>
        </w:rPr>
        <w:t>ГОСТ 26804-2012, 11-ДО, удерживающая способность не менее У2, не менее 190 кДж, шаг стоек 2,0 м.</w:t>
      </w:r>
    </w:p>
    <w:p w:rsidR="007945FF" w:rsidRPr="002F66C7" w:rsidRDefault="007945FF" w:rsidP="007945FF">
      <w:pPr>
        <w:jc w:val="left"/>
        <w:rPr>
          <w:b/>
        </w:rPr>
      </w:pPr>
      <w:r>
        <w:rPr>
          <w:b/>
        </w:rPr>
        <w:t>Покрытие горячее цинкование, световозващатели по ГОСТ Р 50971-2011 КД5 с толщиной не менее 3мм.</w:t>
      </w:r>
    </w:p>
    <w:p w:rsidR="007945FF" w:rsidRPr="001A5634" w:rsidRDefault="007945FF" w:rsidP="007945FF">
      <w:pPr>
        <w:pStyle w:val="12"/>
        <w:numPr>
          <w:ilvl w:val="0"/>
          <w:numId w:val="13"/>
        </w:numPr>
        <w:spacing w:after="0" w:line="240" w:lineRule="auto"/>
        <w:ind w:left="0" w:firstLine="283"/>
        <w:jc w:val="both"/>
        <w:rPr>
          <w:rFonts w:ascii="Times New Roman" w:hAnsi="Times New Roman"/>
          <w:sz w:val="24"/>
          <w:szCs w:val="24"/>
        </w:rPr>
      </w:pPr>
      <w:r w:rsidRPr="001A5634">
        <w:rPr>
          <w:rFonts w:ascii="Times New Roman" w:hAnsi="Times New Roman"/>
          <w:sz w:val="24"/>
          <w:szCs w:val="24"/>
        </w:rPr>
        <w:t>Требования к безопасности товара: Безопасность товара должна соответствовать требованиям нормативных правовых актов РФ.</w:t>
      </w:r>
    </w:p>
    <w:p w:rsidR="007945FF" w:rsidRPr="001A5634" w:rsidRDefault="007945FF" w:rsidP="007945FF">
      <w:pPr>
        <w:pStyle w:val="12"/>
        <w:numPr>
          <w:ilvl w:val="0"/>
          <w:numId w:val="13"/>
        </w:numPr>
        <w:spacing w:after="0" w:line="240" w:lineRule="auto"/>
        <w:ind w:left="0" w:firstLine="283"/>
        <w:jc w:val="both"/>
        <w:rPr>
          <w:rFonts w:ascii="Times New Roman" w:hAnsi="Times New Roman"/>
          <w:sz w:val="24"/>
          <w:szCs w:val="24"/>
        </w:rPr>
      </w:pPr>
      <w:r w:rsidRPr="001A5634">
        <w:rPr>
          <w:rFonts w:ascii="Times New Roman" w:hAnsi="Times New Roman"/>
          <w:sz w:val="24"/>
          <w:szCs w:val="24"/>
        </w:rPr>
        <w:t xml:space="preserve">Требования по объему гарантий качества товаров: </w:t>
      </w:r>
      <w:r>
        <w:rPr>
          <w:rFonts w:ascii="Times New Roman" w:eastAsia="Times New Roman" w:hAnsi="Times New Roman"/>
          <w:color w:val="000000"/>
          <w:sz w:val="24"/>
          <w:szCs w:val="24"/>
          <w:lang w:eastAsia="ru-RU"/>
        </w:rPr>
        <w:t>Гарантия на продукцию должны быть не менее 3 (трех) лет</w:t>
      </w:r>
      <w:r w:rsidRPr="001A5634">
        <w:rPr>
          <w:rFonts w:ascii="Times New Roman" w:eastAsia="Times New Roman" w:hAnsi="Times New Roman"/>
          <w:color w:val="000000"/>
          <w:sz w:val="24"/>
          <w:szCs w:val="24"/>
          <w:lang w:eastAsia="ru-RU"/>
        </w:rPr>
        <w:t>.</w:t>
      </w:r>
    </w:p>
    <w:p w:rsidR="00BA26D6" w:rsidRDefault="00BA26D6" w:rsidP="00BA69BE">
      <w:pPr>
        <w:pStyle w:val="12"/>
        <w:spacing w:after="0" w:line="240" w:lineRule="auto"/>
        <w:ind w:left="993"/>
        <w:jc w:val="both"/>
      </w:pPr>
    </w:p>
    <w:p w:rsidR="00BA69BE" w:rsidRDefault="00BA69BE" w:rsidP="00BA69BE">
      <w:pPr>
        <w:pStyle w:val="12"/>
        <w:spacing w:after="0" w:line="240" w:lineRule="auto"/>
        <w:ind w:left="993"/>
        <w:jc w:val="both"/>
      </w:pPr>
    </w:p>
    <w:p w:rsidR="00BA69BE" w:rsidRDefault="00BA69BE" w:rsidP="00BA69BE">
      <w:pPr>
        <w:pStyle w:val="12"/>
        <w:spacing w:after="0" w:line="240" w:lineRule="auto"/>
        <w:ind w:left="993"/>
        <w:jc w:val="both"/>
      </w:pPr>
    </w:p>
    <w:p w:rsidR="00BA69BE" w:rsidRDefault="00BA69BE" w:rsidP="00BA69BE">
      <w:pPr>
        <w:pStyle w:val="12"/>
        <w:spacing w:after="0" w:line="240" w:lineRule="auto"/>
        <w:ind w:left="993"/>
        <w:jc w:val="both"/>
      </w:pPr>
    </w:p>
    <w:sectPr w:rsidR="00BA69BE" w:rsidSect="00D7052A">
      <w:headerReference w:type="even" r:id="rId7"/>
      <w:headerReference w:type="default" r:id="rId8"/>
      <w:footerReference w:type="even" r:id="rId9"/>
      <w:footerReference w:type="default" r:id="rId10"/>
      <w:headerReference w:type="first" r:id="rId11"/>
      <w:pgSz w:w="11906" w:h="16838" w:code="9"/>
      <w:pgMar w:top="426" w:right="866"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E8" w:rsidRDefault="00E90DE8">
      <w:pPr>
        <w:spacing w:after="0"/>
      </w:pPr>
      <w:r>
        <w:separator/>
      </w:r>
    </w:p>
  </w:endnote>
  <w:endnote w:type="continuationSeparator" w:id="1">
    <w:p w:rsidR="00E90DE8" w:rsidRDefault="00E90D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3" w:rsidRDefault="00846F82" w:rsidP="00D7052A">
    <w:pPr>
      <w:pStyle w:val="a9"/>
      <w:framePr w:wrap="around" w:vAnchor="text" w:hAnchor="margin" w:xAlign="right" w:y="1"/>
      <w:rPr>
        <w:rStyle w:val="a8"/>
      </w:rPr>
    </w:pPr>
    <w:r>
      <w:rPr>
        <w:rStyle w:val="a8"/>
      </w:rPr>
      <w:fldChar w:fldCharType="begin"/>
    </w:r>
    <w:r w:rsidR="00821D73">
      <w:rPr>
        <w:rStyle w:val="a8"/>
      </w:rPr>
      <w:instrText xml:space="preserve">PAGE  </w:instrText>
    </w:r>
    <w:r>
      <w:rPr>
        <w:rStyle w:val="a8"/>
      </w:rPr>
      <w:fldChar w:fldCharType="separate"/>
    </w:r>
    <w:r w:rsidR="00222EB2">
      <w:rPr>
        <w:rStyle w:val="a8"/>
      </w:rPr>
      <w:t>1</w:t>
    </w:r>
    <w:r>
      <w:rPr>
        <w:rStyle w:val="a8"/>
      </w:rPr>
      <w:fldChar w:fldCharType="end"/>
    </w:r>
  </w:p>
  <w:p w:rsidR="00821D73" w:rsidRDefault="00821D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3" w:rsidRDefault="00846F82">
    <w:pPr>
      <w:pStyle w:val="a9"/>
      <w:jc w:val="right"/>
    </w:pPr>
    <w:r>
      <w:fldChar w:fldCharType="begin"/>
    </w:r>
    <w:r w:rsidR="00821D73">
      <w:instrText xml:space="preserve"> PAGE   \* MERGEFORMAT </w:instrText>
    </w:r>
    <w:r>
      <w:fldChar w:fldCharType="separate"/>
    </w:r>
    <w:r w:rsidR="00EC3C68">
      <w:t>8</w:t>
    </w:r>
    <w:r>
      <w:fldChar w:fldCharType="end"/>
    </w:r>
  </w:p>
  <w:p w:rsidR="00821D73" w:rsidRDefault="00821D73" w:rsidP="00D7052A">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E8" w:rsidRDefault="00E90DE8">
      <w:pPr>
        <w:spacing w:after="0"/>
      </w:pPr>
      <w:r>
        <w:separator/>
      </w:r>
    </w:p>
  </w:footnote>
  <w:footnote w:type="continuationSeparator" w:id="1">
    <w:p w:rsidR="00E90DE8" w:rsidRDefault="00E90D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3" w:rsidRDefault="00846F82">
    <w:pPr>
      <w:pStyle w:val="a6"/>
      <w:framePr w:wrap="auto" w:vAnchor="text" w:hAnchor="margin" w:xAlign="center" w:y="1"/>
      <w:rPr>
        <w:rStyle w:val="a8"/>
      </w:rPr>
    </w:pPr>
    <w:r>
      <w:rPr>
        <w:rStyle w:val="a8"/>
      </w:rPr>
      <w:fldChar w:fldCharType="begin"/>
    </w:r>
    <w:r w:rsidR="00821D73">
      <w:rPr>
        <w:rStyle w:val="a8"/>
      </w:rPr>
      <w:instrText xml:space="preserve">PAGE  </w:instrText>
    </w:r>
    <w:r>
      <w:rPr>
        <w:rStyle w:val="a8"/>
      </w:rPr>
      <w:fldChar w:fldCharType="separate"/>
    </w:r>
    <w:r w:rsidR="00821D73">
      <w:rPr>
        <w:rStyle w:val="a8"/>
      </w:rPr>
      <w:t>97</w:t>
    </w:r>
    <w:r>
      <w:rPr>
        <w:rStyle w:val="a8"/>
      </w:rPr>
      <w:fldChar w:fldCharType="end"/>
    </w:r>
  </w:p>
  <w:p w:rsidR="00821D73" w:rsidRDefault="00821D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3" w:rsidRDefault="00821D7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3" w:rsidRDefault="00821D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1C866AC6"/>
    <w:multiLevelType w:val="multilevel"/>
    <w:tmpl w:val="1C2076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a0"/>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21E74AA6"/>
    <w:multiLevelType w:val="multilevel"/>
    <w:tmpl w:val="D14AC330"/>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5F16E6"/>
    <w:multiLevelType w:val="multilevel"/>
    <w:tmpl w:val="E612CFA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40F6D3C"/>
    <w:multiLevelType w:val="multilevel"/>
    <w:tmpl w:val="B52A8CF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5C0D68"/>
    <w:multiLevelType w:val="multilevel"/>
    <w:tmpl w:val="E7D6AD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4A0206"/>
    <w:multiLevelType w:val="multilevel"/>
    <w:tmpl w:val="054C95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3F7BD0"/>
    <w:multiLevelType w:val="hybridMultilevel"/>
    <w:tmpl w:val="50F8B9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C3331C"/>
    <w:multiLevelType w:val="multilevel"/>
    <w:tmpl w:val="054C95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FB4CD3"/>
    <w:multiLevelType w:val="multilevel"/>
    <w:tmpl w:val="EE0CDA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36C4C"/>
    <w:multiLevelType w:val="hybridMultilevel"/>
    <w:tmpl w:val="D1704DC4"/>
    <w:lvl w:ilvl="0" w:tplc="3D265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3C34A2"/>
    <w:multiLevelType w:val="multilevel"/>
    <w:tmpl w:val="0F30E9A6"/>
    <w:lvl w:ilvl="0">
      <w:start w:val="2"/>
      <w:numFmt w:val="decimal"/>
      <w:pStyle w:val="1"/>
      <w:lvlText w:val="%1."/>
      <w:lvlJc w:val="left"/>
      <w:pPr>
        <w:tabs>
          <w:tab w:val="num" w:pos="360"/>
        </w:tabs>
        <w:ind w:left="0" w:firstLine="0"/>
      </w:pPr>
      <w:rPr>
        <w:rFonts w:hint="default"/>
        <w:sz w:val="28"/>
        <w:szCs w:val="28"/>
      </w:rPr>
    </w:lvl>
    <w:lvl w:ilvl="1">
      <w:start w:val="1"/>
      <w:numFmt w:val="upperLetter"/>
      <w:lvlText w:val="%2."/>
      <w:lvlJc w:val="left"/>
      <w:pPr>
        <w:tabs>
          <w:tab w:val="num" w:pos="1080"/>
        </w:tabs>
        <w:ind w:left="720" w:firstLine="0"/>
      </w:pPr>
      <w:rPr>
        <w:rFonts w:hint="default"/>
        <w:b/>
        <w:i w:val="0"/>
        <w:sz w:val="26"/>
      </w:rPr>
    </w:lvl>
    <w:lvl w:ilvl="2">
      <w:start w:val="1"/>
      <w:numFmt w:val="decimal"/>
      <w:pStyle w:val="30"/>
      <w:lvlText w:val="2.3.%3."/>
      <w:lvlJc w:val="left"/>
      <w:pPr>
        <w:tabs>
          <w:tab w:val="num" w:pos="1800"/>
        </w:tabs>
        <w:ind w:left="1440" w:firstLine="0"/>
      </w:pPr>
      <w:rPr>
        <w:rFonts w:hint="default"/>
      </w:rPr>
    </w:lvl>
    <w:lvl w:ilvl="3">
      <w:start w:val="1"/>
      <w:numFmt w:val="decimal"/>
      <w:pStyle w:val="4"/>
      <w:lvlText w:val="1.10.2.%4."/>
      <w:lvlJc w:val="left"/>
      <w:pPr>
        <w:tabs>
          <w:tab w:val="num" w:pos="3600"/>
        </w:tabs>
        <w:ind w:left="324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3">
    <w:nsid w:val="7E8503B2"/>
    <w:multiLevelType w:val="multilevel"/>
    <w:tmpl w:val="054C95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
  </w:num>
  <w:num w:numId="4">
    <w:abstractNumId w:val="10"/>
  </w:num>
  <w:num w:numId="5">
    <w:abstractNumId w:val="11"/>
  </w:num>
  <w:num w:numId="6">
    <w:abstractNumId w:val="1"/>
  </w:num>
  <w:num w:numId="7">
    <w:abstractNumId w:val="13"/>
  </w:num>
  <w:num w:numId="8">
    <w:abstractNumId w:val="7"/>
  </w:num>
  <w:num w:numId="9">
    <w:abstractNumId w:val="9"/>
  </w:num>
  <w:num w:numId="10">
    <w:abstractNumId w:val="6"/>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0F6E"/>
    <w:rsid w:val="00030DE7"/>
    <w:rsid w:val="000516B1"/>
    <w:rsid w:val="000719EB"/>
    <w:rsid w:val="000B2E7A"/>
    <w:rsid w:val="000D1CE5"/>
    <w:rsid w:val="00103747"/>
    <w:rsid w:val="001500BE"/>
    <w:rsid w:val="001B68F0"/>
    <w:rsid w:val="001D130B"/>
    <w:rsid w:val="001F381E"/>
    <w:rsid w:val="00222EB2"/>
    <w:rsid w:val="002253BD"/>
    <w:rsid w:val="002263C8"/>
    <w:rsid w:val="00257029"/>
    <w:rsid w:val="0035387B"/>
    <w:rsid w:val="003902AE"/>
    <w:rsid w:val="003F58A9"/>
    <w:rsid w:val="00416AA8"/>
    <w:rsid w:val="0048749F"/>
    <w:rsid w:val="006D6B48"/>
    <w:rsid w:val="00711457"/>
    <w:rsid w:val="007226B9"/>
    <w:rsid w:val="00751582"/>
    <w:rsid w:val="00774EA6"/>
    <w:rsid w:val="007945FF"/>
    <w:rsid w:val="007E1A11"/>
    <w:rsid w:val="008161F0"/>
    <w:rsid w:val="00821D73"/>
    <w:rsid w:val="00846F82"/>
    <w:rsid w:val="00891E6E"/>
    <w:rsid w:val="00943BF7"/>
    <w:rsid w:val="009E2071"/>
    <w:rsid w:val="00A12CE6"/>
    <w:rsid w:val="00A134DE"/>
    <w:rsid w:val="00A4404C"/>
    <w:rsid w:val="00A61FC5"/>
    <w:rsid w:val="00A725AA"/>
    <w:rsid w:val="00A774A3"/>
    <w:rsid w:val="00B22E08"/>
    <w:rsid w:val="00B24F5E"/>
    <w:rsid w:val="00B45758"/>
    <w:rsid w:val="00B54956"/>
    <w:rsid w:val="00B67D6F"/>
    <w:rsid w:val="00BA26D6"/>
    <w:rsid w:val="00BA69BE"/>
    <w:rsid w:val="00BD5D9B"/>
    <w:rsid w:val="00C1142B"/>
    <w:rsid w:val="00C5203F"/>
    <w:rsid w:val="00CA1CC9"/>
    <w:rsid w:val="00CA3C2E"/>
    <w:rsid w:val="00CC0729"/>
    <w:rsid w:val="00CD0F6E"/>
    <w:rsid w:val="00D06C99"/>
    <w:rsid w:val="00D07395"/>
    <w:rsid w:val="00D465ED"/>
    <w:rsid w:val="00D47973"/>
    <w:rsid w:val="00D7052A"/>
    <w:rsid w:val="00DE79D5"/>
    <w:rsid w:val="00E74C4E"/>
    <w:rsid w:val="00E8614F"/>
    <w:rsid w:val="00E90DE8"/>
    <w:rsid w:val="00EC3C68"/>
    <w:rsid w:val="00EE74E9"/>
    <w:rsid w:val="00F218BC"/>
    <w:rsid w:val="00F812E0"/>
    <w:rsid w:val="00F82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0F6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1"/>
    <w:next w:val="a1"/>
    <w:link w:val="10"/>
    <w:qFormat/>
    <w:rsid w:val="00CD0F6E"/>
    <w:pPr>
      <w:keepNext/>
      <w:numPr>
        <w:numId w:val="2"/>
      </w:numPr>
      <w:spacing w:before="240"/>
      <w:jc w:val="center"/>
      <w:outlineLvl w:val="0"/>
    </w:pPr>
    <w:rPr>
      <w:b/>
      <w:kern w:val="28"/>
      <w:sz w:val="36"/>
      <w:szCs w:val="20"/>
    </w:rPr>
  </w:style>
  <w:style w:type="paragraph" w:styleId="2">
    <w:name w:val="heading 2"/>
    <w:aliases w:val="H2"/>
    <w:basedOn w:val="a1"/>
    <w:next w:val="a1"/>
    <w:link w:val="20"/>
    <w:qFormat/>
    <w:rsid w:val="00CD0F6E"/>
    <w:pPr>
      <w:keepNext/>
      <w:jc w:val="center"/>
      <w:outlineLvl w:val="1"/>
    </w:pPr>
    <w:rPr>
      <w:b/>
      <w:sz w:val="30"/>
      <w:szCs w:val="20"/>
    </w:rPr>
  </w:style>
  <w:style w:type="paragraph" w:styleId="30">
    <w:name w:val="heading 3"/>
    <w:basedOn w:val="a1"/>
    <w:next w:val="a1"/>
    <w:link w:val="31"/>
    <w:qFormat/>
    <w:rsid w:val="00CD0F6E"/>
    <w:pPr>
      <w:keepNext/>
      <w:numPr>
        <w:ilvl w:val="2"/>
        <w:numId w:val="2"/>
      </w:numPr>
      <w:spacing w:before="240"/>
      <w:outlineLvl w:val="2"/>
    </w:pPr>
    <w:rPr>
      <w:rFonts w:ascii="Arial" w:hAnsi="Arial"/>
      <w:b/>
      <w:szCs w:val="20"/>
    </w:rPr>
  </w:style>
  <w:style w:type="paragraph" w:styleId="4">
    <w:name w:val="heading 4"/>
    <w:basedOn w:val="a1"/>
    <w:next w:val="a1"/>
    <w:link w:val="40"/>
    <w:qFormat/>
    <w:rsid w:val="00CD0F6E"/>
    <w:pPr>
      <w:keepNext/>
      <w:numPr>
        <w:ilvl w:val="3"/>
        <w:numId w:val="2"/>
      </w:numPr>
      <w:spacing w:before="240"/>
      <w:outlineLvl w:val="3"/>
    </w:pPr>
    <w:rPr>
      <w:rFonts w:ascii="Arial" w:hAnsi="Arial"/>
      <w:szCs w:val="20"/>
    </w:rPr>
  </w:style>
  <w:style w:type="paragraph" w:styleId="5">
    <w:name w:val="heading 5"/>
    <w:aliases w:val=" Знак31,Знак31"/>
    <w:basedOn w:val="a1"/>
    <w:next w:val="a1"/>
    <w:link w:val="50"/>
    <w:qFormat/>
    <w:rsid w:val="00CD0F6E"/>
    <w:pPr>
      <w:numPr>
        <w:ilvl w:val="4"/>
        <w:numId w:val="2"/>
      </w:numPr>
      <w:spacing w:before="240"/>
      <w:outlineLvl w:val="4"/>
    </w:pPr>
    <w:rPr>
      <w:sz w:val="22"/>
      <w:szCs w:val="20"/>
    </w:rPr>
  </w:style>
  <w:style w:type="paragraph" w:styleId="6">
    <w:name w:val="heading 6"/>
    <w:basedOn w:val="a1"/>
    <w:next w:val="a1"/>
    <w:link w:val="60"/>
    <w:qFormat/>
    <w:rsid w:val="00CD0F6E"/>
    <w:pPr>
      <w:numPr>
        <w:ilvl w:val="5"/>
        <w:numId w:val="2"/>
      </w:numPr>
      <w:spacing w:before="240"/>
      <w:outlineLvl w:val="5"/>
    </w:pPr>
    <w:rPr>
      <w:i/>
      <w:sz w:val="22"/>
      <w:szCs w:val="20"/>
    </w:rPr>
  </w:style>
  <w:style w:type="paragraph" w:styleId="7">
    <w:name w:val="heading 7"/>
    <w:basedOn w:val="a1"/>
    <w:next w:val="a1"/>
    <w:link w:val="70"/>
    <w:qFormat/>
    <w:rsid w:val="00CD0F6E"/>
    <w:pPr>
      <w:numPr>
        <w:ilvl w:val="6"/>
        <w:numId w:val="2"/>
      </w:numPr>
      <w:spacing w:before="240"/>
      <w:outlineLvl w:val="6"/>
    </w:pPr>
    <w:rPr>
      <w:rFonts w:ascii="Arial" w:hAnsi="Arial"/>
      <w:sz w:val="20"/>
      <w:szCs w:val="20"/>
    </w:rPr>
  </w:style>
  <w:style w:type="paragraph" w:styleId="8">
    <w:name w:val="heading 8"/>
    <w:basedOn w:val="a1"/>
    <w:next w:val="a1"/>
    <w:link w:val="80"/>
    <w:qFormat/>
    <w:rsid w:val="00CD0F6E"/>
    <w:pPr>
      <w:numPr>
        <w:ilvl w:val="7"/>
        <w:numId w:val="2"/>
      </w:numPr>
      <w:spacing w:before="240"/>
      <w:outlineLvl w:val="7"/>
    </w:pPr>
    <w:rPr>
      <w:rFonts w:ascii="Arial" w:hAnsi="Arial"/>
      <w:i/>
      <w:sz w:val="20"/>
      <w:szCs w:val="20"/>
    </w:rPr>
  </w:style>
  <w:style w:type="paragraph" w:styleId="9">
    <w:name w:val="heading 9"/>
    <w:basedOn w:val="a1"/>
    <w:next w:val="a1"/>
    <w:link w:val="90"/>
    <w:qFormat/>
    <w:rsid w:val="00CD0F6E"/>
    <w:pPr>
      <w:numPr>
        <w:ilvl w:val="8"/>
        <w:numId w:val="2"/>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2"/>
    <w:link w:val="1"/>
    <w:rsid w:val="00CD0F6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2"/>
    <w:link w:val="2"/>
    <w:rsid w:val="00CD0F6E"/>
    <w:rPr>
      <w:rFonts w:ascii="Times New Roman" w:eastAsia="Times New Roman" w:hAnsi="Times New Roman" w:cs="Times New Roman"/>
      <w:b/>
      <w:sz w:val="30"/>
      <w:szCs w:val="20"/>
      <w:lang w:eastAsia="ru-RU"/>
    </w:rPr>
  </w:style>
  <w:style w:type="character" w:customStyle="1" w:styleId="31">
    <w:name w:val="Заголовок 3 Знак"/>
    <w:basedOn w:val="a2"/>
    <w:link w:val="30"/>
    <w:rsid w:val="00CD0F6E"/>
    <w:rPr>
      <w:rFonts w:ascii="Arial" w:eastAsia="Times New Roman" w:hAnsi="Arial" w:cs="Times New Roman"/>
      <w:b/>
      <w:sz w:val="24"/>
      <w:szCs w:val="20"/>
      <w:lang w:eastAsia="ru-RU"/>
    </w:rPr>
  </w:style>
  <w:style w:type="character" w:customStyle="1" w:styleId="40">
    <w:name w:val="Заголовок 4 Знак"/>
    <w:basedOn w:val="a2"/>
    <w:link w:val="4"/>
    <w:rsid w:val="00CD0F6E"/>
    <w:rPr>
      <w:rFonts w:ascii="Arial" w:eastAsia="Times New Roman" w:hAnsi="Arial" w:cs="Times New Roman"/>
      <w:sz w:val="24"/>
      <w:szCs w:val="20"/>
      <w:lang w:eastAsia="ru-RU"/>
    </w:rPr>
  </w:style>
  <w:style w:type="character" w:customStyle="1" w:styleId="50">
    <w:name w:val="Заголовок 5 Знак"/>
    <w:aliases w:val=" Знак31 Знак,Знак31 Знак"/>
    <w:basedOn w:val="a2"/>
    <w:link w:val="5"/>
    <w:rsid w:val="00CD0F6E"/>
    <w:rPr>
      <w:rFonts w:ascii="Times New Roman" w:eastAsia="Times New Roman" w:hAnsi="Times New Roman" w:cs="Times New Roman"/>
      <w:szCs w:val="20"/>
    </w:rPr>
  </w:style>
  <w:style w:type="character" w:customStyle="1" w:styleId="60">
    <w:name w:val="Заголовок 6 Знак"/>
    <w:basedOn w:val="a2"/>
    <w:link w:val="6"/>
    <w:rsid w:val="00CD0F6E"/>
    <w:rPr>
      <w:rFonts w:ascii="Times New Roman" w:eastAsia="Times New Roman" w:hAnsi="Times New Roman" w:cs="Times New Roman"/>
      <w:i/>
      <w:szCs w:val="20"/>
      <w:lang w:eastAsia="ru-RU"/>
    </w:rPr>
  </w:style>
  <w:style w:type="character" w:customStyle="1" w:styleId="70">
    <w:name w:val="Заголовок 7 Знак"/>
    <w:basedOn w:val="a2"/>
    <w:link w:val="7"/>
    <w:rsid w:val="00CD0F6E"/>
    <w:rPr>
      <w:rFonts w:ascii="Arial" w:eastAsia="Times New Roman" w:hAnsi="Arial" w:cs="Times New Roman"/>
      <w:sz w:val="20"/>
      <w:szCs w:val="20"/>
      <w:lang w:eastAsia="ru-RU"/>
    </w:rPr>
  </w:style>
  <w:style w:type="character" w:customStyle="1" w:styleId="80">
    <w:name w:val="Заголовок 8 Знак"/>
    <w:basedOn w:val="a2"/>
    <w:link w:val="8"/>
    <w:rsid w:val="00CD0F6E"/>
    <w:rPr>
      <w:rFonts w:ascii="Arial" w:eastAsia="Times New Roman" w:hAnsi="Arial" w:cs="Times New Roman"/>
      <w:i/>
      <w:sz w:val="20"/>
      <w:szCs w:val="20"/>
      <w:lang w:eastAsia="ru-RU"/>
    </w:rPr>
  </w:style>
  <w:style w:type="character" w:customStyle="1" w:styleId="90">
    <w:name w:val="Заголовок 9 Знак"/>
    <w:basedOn w:val="a2"/>
    <w:link w:val="9"/>
    <w:rsid w:val="00CD0F6E"/>
    <w:rPr>
      <w:rFonts w:ascii="Arial" w:eastAsia="Times New Roman" w:hAnsi="Arial" w:cs="Times New Roman"/>
      <w:b/>
      <w:i/>
      <w:sz w:val="18"/>
      <w:szCs w:val="20"/>
      <w:lang w:eastAsia="ru-RU"/>
    </w:rPr>
  </w:style>
  <w:style w:type="paragraph" w:styleId="a0">
    <w:name w:val="Body Text Indent"/>
    <w:basedOn w:val="a1"/>
    <w:link w:val="a5"/>
    <w:rsid w:val="00CD0F6E"/>
    <w:pPr>
      <w:numPr>
        <w:ilvl w:val="1"/>
        <w:numId w:val="1"/>
      </w:numPr>
    </w:pPr>
    <w:rPr>
      <w:szCs w:val="20"/>
    </w:rPr>
  </w:style>
  <w:style w:type="character" w:customStyle="1" w:styleId="a5">
    <w:name w:val="Основной текст с отступом Знак"/>
    <w:basedOn w:val="a2"/>
    <w:link w:val="a0"/>
    <w:rsid w:val="00CD0F6E"/>
    <w:rPr>
      <w:rFonts w:ascii="Times New Roman" w:eastAsia="Times New Roman" w:hAnsi="Times New Roman" w:cs="Times New Roman"/>
      <w:sz w:val="24"/>
      <w:szCs w:val="20"/>
      <w:lang w:eastAsia="ru-RU"/>
    </w:rPr>
  </w:style>
  <w:style w:type="paragraph" w:customStyle="1" w:styleId="a">
    <w:name w:val="Условия контракта"/>
    <w:basedOn w:val="a1"/>
    <w:semiHidden/>
    <w:rsid w:val="00CD0F6E"/>
    <w:pPr>
      <w:numPr>
        <w:numId w:val="1"/>
      </w:numPr>
      <w:spacing w:before="240" w:after="120"/>
    </w:pPr>
    <w:rPr>
      <w:b/>
      <w:szCs w:val="20"/>
    </w:rPr>
  </w:style>
  <w:style w:type="paragraph" w:styleId="a6">
    <w:name w:val="header"/>
    <w:aliases w:val="Header Char1,Heder,Titul"/>
    <w:basedOn w:val="a1"/>
    <w:link w:val="a7"/>
    <w:uiPriority w:val="99"/>
    <w:qFormat/>
    <w:rsid w:val="00CD0F6E"/>
    <w:pPr>
      <w:tabs>
        <w:tab w:val="center" w:pos="4153"/>
        <w:tab w:val="right" w:pos="8306"/>
      </w:tabs>
      <w:spacing w:before="120" w:after="120"/>
    </w:pPr>
    <w:rPr>
      <w:rFonts w:ascii="Arial" w:hAnsi="Arial"/>
      <w:noProof/>
      <w:szCs w:val="20"/>
    </w:rPr>
  </w:style>
  <w:style w:type="character" w:customStyle="1" w:styleId="a7">
    <w:name w:val="Верхний колонтитул Знак"/>
    <w:aliases w:val="Header Char1 Знак,Heder Знак,Titul Знак"/>
    <w:basedOn w:val="a2"/>
    <w:link w:val="a6"/>
    <w:uiPriority w:val="99"/>
    <w:rsid w:val="00CD0F6E"/>
    <w:rPr>
      <w:rFonts w:ascii="Arial" w:eastAsia="Times New Roman" w:hAnsi="Arial" w:cs="Times New Roman"/>
      <w:noProof/>
      <w:sz w:val="24"/>
      <w:szCs w:val="20"/>
      <w:lang w:eastAsia="ru-RU"/>
    </w:rPr>
  </w:style>
  <w:style w:type="character" w:styleId="a8">
    <w:name w:val="page number"/>
    <w:rsid w:val="00CD0F6E"/>
    <w:rPr>
      <w:rFonts w:ascii="Times New Roman" w:hAnsi="Times New Roman" w:cs="Times New Roman"/>
    </w:rPr>
  </w:style>
  <w:style w:type="paragraph" w:styleId="a9">
    <w:name w:val="footer"/>
    <w:basedOn w:val="a1"/>
    <w:link w:val="aa"/>
    <w:rsid w:val="00CD0F6E"/>
    <w:pPr>
      <w:tabs>
        <w:tab w:val="center" w:pos="4153"/>
        <w:tab w:val="right" w:pos="8306"/>
      </w:tabs>
    </w:pPr>
    <w:rPr>
      <w:noProof/>
      <w:szCs w:val="20"/>
    </w:rPr>
  </w:style>
  <w:style w:type="character" w:customStyle="1" w:styleId="aa">
    <w:name w:val="Нижний колонтитул Знак"/>
    <w:basedOn w:val="a2"/>
    <w:link w:val="a9"/>
    <w:rsid w:val="00CD0F6E"/>
    <w:rPr>
      <w:rFonts w:ascii="Times New Roman" w:eastAsia="Times New Roman" w:hAnsi="Times New Roman" w:cs="Times New Roman"/>
      <w:noProof/>
      <w:sz w:val="24"/>
      <w:szCs w:val="20"/>
      <w:lang w:eastAsia="ru-RU"/>
    </w:rPr>
  </w:style>
  <w:style w:type="paragraph" w:customStyle="1" w:styleId="ConsPlusNormal">
    <w:name w:val="ConsPlusNormal"/>
    <w:link w:val="ConsPlusNormal0"/>
    <w:rsid w:val="00CD0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1"/>
    <w:uiPriority w:val="34"/>
    <w:qFormat/>
    <w:rsid w:val="00CD0F6E"/>
    <w:pPr>
      <w:spacing w:after="200" w:line="276" w:lineRule="auto"/>
      <w:ind w:left="720"/>
      <w:contextualSpacing/>
      <w:jc w:val="left"/>
    </w:pPr>
    <w:rPr>
      <w:rFonts w:ascii="Calibri" w:eastAsia="Calibri" w:hAnsi="Calibri"/>
      <w:sz w:val="22"/>
      <w:szCs w:val="22"/>
      <w:lang w:eastAsia="en-US"/>
    </w:rPr>
  </w:style>
  <w:style w:type="paragraph" w:customStyle="1" w:styleId="ConsPlusNonformat">
    <w:name w:val="ConsPlusNonformat"/>
    <w:rsid w:val="00CD0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D0F6E"/>
    <w:rPr>
      <w:rFonts w:ascii="Arial" w:eastAsia="Times New Roman" w:hAnsi="Arial" w:cs="Arial"/>
      <w:sz w:val="20"/>
      <w:szCs w:val="20"/>
      <w:lang w:eastAsia="ru-RU"/>
    </w:rPr>
  </w:style>
  <w:style w:type="paragraph" w:customStyle="1" w:styleId="11">
    <w:name w:val="Без интервала1"/>
    <w:link w:val="NoSpacingChar"/>
    <w:rsid w:val="00CD0F6E"/>
    <w:pPr>
      <w:spacing w:after="0" w:line="240" w:lineRule="auto"/>
    </w:pPr>
    <w:rPr>
      <w:rFonts w:ascii="Calibri" w:eastAsia="Times New Roman" w:hAnsi="Calibri" w:cs="Times New Roman"/>
    </w:rPr>
  </w:style>
  <w:style w:type="character" w:customStyle="1" w:styleId="NoSpacingChar">
    <w:name w:val="No Spacing Char"/>
    <w:link w:val="11"/>
    <w:locked/>
    <w:rsid w:val="00CD0F6E"/>
    <w:rPr>
      <w:rFonts w:ascii="Calibri" w:eastAsia="Times New Roman" w:hAnsi="Calibri" w:cs="Times New Roman"/>
    </w:rPr>
  </w:style>
  <w:style w:type="paragraph" w:customStyle="1" w:styleId="FR1">
    <w:name w:val="FR1"/>
    <w:rsid w:val="00CD0F6E"/>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ac">
    <w:name w:val="Таблица текст"/>
    <w:basedOn w:val="a1"/>
    <w:rsid w:val="00BA26D6"/>
    <w:pPr>
      <w:spacing w:before="40" w:after="40"/>
      <w:ind w:left="57" w:right="57"/>
      <w:jc w:val="left"/>
    </w:pPr>
    <w:rPr>
      <w:sz w:val="22"/>
      <w:szCs w:val="22"/>
    </w:rPr>
  </w:style>
  <w:style w:type="paragraph" w:customStyle="1" w:styleId="12">
    <w:name w:val="Абзац списка1"/>
    <w:basedOn w:val="a1"/>
    <w:rsid w:val="00BA26D6"/>
    <w:pPr>
      <w:spacing w:after="200" w:line="276" w:lineRule="auto"/>
      <w:ind w:left="720"/>
      <w:contextualSpacing/>
      <w:jc w:val="left"/>
    </w:pPr>
    <w:rPr>
      <w:rFonts w:ascii="Calibri" w:eastAsia="Calibri" w:hAnsi="Calibri"/>
      <w:sz w:val="22"/>
      <w:szCs w:val="22"/>
      <w:lang w:eastAsia="en-US"/>
    </w:rPr>
  </w:style>
  <w:style w:type="paragraph" w:styleId="3">
    <w:name w:val="List Bullet 3"/>
    <w:basedOn w:val="a1"/>
    <w:autoRedefine/>
    <w:rsid w:val="00A12CE6"/>
    <w:pPr>
      <w:numPr>
        <w:numId w:val="14"/>
      </w:numPr>
    </w:pPr>
    <w:rPr>
      <w:szCs w:val="20"/>
    </w:rPr>
  </w:style>
  <w:style w:type="paragraph" w:styleId="ad">
    <w:name w:val="No Spacing"/>
    <w:link w:val="ae"/>
    <w:uiPriority w:val="1"/>
    <w:qFormat/>
    <w:rsid w:val="00A725AA"/>
    <w:pPr>
      <w:spacing w:after="0" w:line="240" w:lineRule="auto"/>
      <w:ind w:firstLine="567"/>
      <w:jc w:val="both"/>
    </w:pPr>
    <w:rPr>
      <w:rFonts w:ascii="Times New Roman" w:eastAsia="Times New Roman" w:hAnsi="Times New Roman" w:cs="Times New Roman"/>
      <w:snapToGrid w:val="0"/>
      <w:sz w:val="28"/>
      <w:szCs w:val="28"/>
      <w:lang w:eastAsia="ru-RU"/>
    </w:rPr>
  </w:style>
  <w:style w:type="character" w:customStyle="1" w:styleId="ae">
    <w:name w:val="Без интервала Знак"/>
    <w:link w:val="ad"/>
    <w:uiPriority w:val="1"/>
    <w:rsid w:val="00A725AA"/>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0F6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1"/>
    <w:next w:val="a1"/>
    <w:link w:val="10"/>
    <w:qFormat/>
    <w:rsid w:val="00CD0F6E"/>
    <w:pPr>
      <w:keepNext/>
      <w:numPr>
        <w:numId w:val="2"/>
      </w:numPr>
      <w:spacing w:before="240"/>
      <w:jc w:val="center"/>
      <w:outlineLvl w:val="0"/>
    </w:pPr>
    <w:rPr>
      <w:b/>
      <w:kern w:val="28"/>
      <w:sz w:val="36"/>
      <w:szCs w:val="20"/>
    </w:rPr>
  </w:style>
  <w:style w:type="paragraph" w:styleId="2">
    <w:name w:val="heading 2"/>
    <w:aliases w:val="H2"/>
    <w:basedOn w:val="a1"/>
    <w:next w:val="a1"/>
    <w:link w:val="20"/>
    <w:qFormat/>
    <w:rsid w:val="00CD0F6E"/>
    <w:pPr>
      <w:keepNext/>
      <w:jc w:val="center"/>
      <w:outlineLvl w:val="1"/>
    </w:pPr>
    <w:rPr>
      <w:b/>
      <w:sz w:val="30"/>
      <w:szCs w:val="20"/>
    </w:rPr>
  </w:style>
  <w:style w:type="paragraph" w:styleId="30">
    <w:name w:val="heading 3"/>
    <w:basedOn w:val="a1"/>
    <w:next w:val="a1"/>
    <w:link w:val="31"/>
    <w:qFormat/>
    <w:rsid w:val="00CD0F6E"/>
    <w:pPr>
      <w:keepNext/>
      <w:numPr>
        <w:ilvl w:val="2"/>
        <w:numId w:val="2"/>
      </w:numPr>
      <w:spacing w:before="240"/>
      <w:outlineLvl w:val="2"/>
    </w:pPr>
    <w:rPr>
      <w:rFonts w:ascii="Arial" w:hAnsi="Arial"/>
      <w:b/>
      <w:szCs w:val="20"/>
    </w:rPr>
  </w:style>
  <w:style w:type="paragraph" w:styleId="4">
    <w:name w:val="heading 4"/>
    <w:basedOn w:val="a1"/>
    <w:next w:val="a1"/>
    <w:link w:val="40"/>
    <w:qFormat/>
    <w:rsid w:val="00CD0F6E"/>
    <w:pPr>
      <w:keepNext/>
      <w:numPr>
        <w:ilvl w:val="3"/>
        <w:numId w:val="2"/>
      </w:numPr>
      <w:spacing w:before="240"/>
      <w:outlineLvl w:val="3"/>
    </w:pPr>
    <w:rPr>
      <w:rFonts w:ascii="Arial" w:hAnsi="Arial"/>
      <w:szCs w:val="20"/>
    </w:rPr>
  </w:style>
  <w:style w:type="paragraph" w:styleId="5">
    <w:name w:val="heading 5"/>
    <w:aliases w:val=" Знак31,Знак31"/>
    <w:basedOn w:val="a1"/>
    <w:next w:val="a1"/>
    <w:link w:val="50"/>
    <w:qFormat/>
    <w:rsid w:val="00CD0F6E"/>
    <w:pPr>
      <w:numPr>
        <w:ilvl w:val="4"/>
        <w:numId w:val="2"/>
      </w:numPr>
      <w:spacing w:before="240"/>
      <w:outlineLvl w:val="4"/>
    </w:pPr>
    <w:rPr>
      <w:sz w:val="22"/>
      <w:szCs w:val="20"/>
    </w:rPr>
  </w:style>
  <w:style w:type="paragraph" w:styleId="6">
    <w:name w:val="heading 6"/>
    <w:basedOn w:val="a1"/>
    <w:next w:val="a1"/>
    <w:link w:val="60"/>
    <w:qFormat/>
    <w:rsid w:val="00CD0F6E"/>
    <w:pPr>
      <w:numPr>
        <w:ilvl w:val="5"/>
        <w:numId w:val="2"/>
      </w:numPr>
      <w:spacing w:before="240"/>
      <w:outlineLvl w:val="5"/>
    </w:pPr>
    <w:rPr>
      <w:i/>
      <w:sz w:val="22"/>
      <w:szCs w:val="20"/>
    </w:rPr>
  </w:style>
  <w:style w:type="paragraph" w:styleId="7">
    <w:name w:val="heading 7"/>
    <w:basedOn w:val="a1"/>
    <w:next w:val="a1"/>
    <w:link w:val="70"/>
    <w:qFormat/>
    <w:rsid w:val="00CD0F6E"/>
    <w:pPr>
      <w:numPr>
        <w:ilvl w:val="6"/>
        <w:numId w:val="2"/>
      </w:numPr>
      <w:spacing w:before="240"/>
      <w:outlineLvl w:val="6"/>
    </w:pPr>
    <w:rPr>
      <w:rFonts w:ascii="Arial" w:hAnsi="Arial"/>
      <w:sz w:val="20"/>
      <w:szCs w:val="20"/>
    </w:rPr>
  </w:style>
  <w:style w:type="paragraph" w:styleId="8">
    <w:name w:val="heading 8"/>
    <w:basedOn w:val="a1"/>
    <w:next w:val="a1"/>
    <w:link w:val="80"/>
    <w:qFormat/>
    <w:rsid w:val="00CD0F6E"/>
    <w:pPr>
      <w:numPr>
        <w:ilvl w:val="7"/>
        <w:numId w:val="2"/>
      </w:numPr>
      <w:spacing w:before="240"/>
      <w:outlineLvl w:val="7"/>
    </w:pPr>
    <w:rPr>
      <w:rFonts w:ascii="Arial" w:hAnsi="Arial"/>
      <w:i/>
      <w:sz w:val="20"/>
      <w:szCs w:val="20"/>
    </w:rPr>
  </w:style>
  <w:style w:type="paragraph" w:styleId="9">
    <w:name w:val="heading 9"/>
    <w:basedOn w:val="a1"/>
    <w:next w:val="a1"/>
    <w:link w:val="90"/>
    <w:qFormat/>
    <w:rsid w:val="00CD0F6E"/>
    <w:pPr>
      <w:numPr>
        <w:ilvl w:val="8"/>
        <w:numId w:val="2"/>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2"/>
    <w:link w:val="1"/>
    <w:rsid w:val="00CD0F6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2"/>
    <w:link w:val="2"/>
    <w:rsid w:val="00CD0F6E"/>
    <w:rPr>
      <w:rFonts w:ascii="Times New Roman" w:eastAsia="Times New Roman" w:hAnsi="Times New Roman" w:cs="Times New Roman"/>
      <w:b/>
      <w:sz w:val="30"/>
      <w:szCs w:val="20"/>
      <w:lang w:eastAsia="ru-RU"/>
    </w:rPr>
  </w:style>
  <w:style w:type="character" w:customStyle="1" w:styleId="31">
    <w:name w:val="Заголовок 3 Знак"/>
    <w:basedOn w:val="a2"/>
    <w:link w:val="30"/>
    <w:rsid w:val="00CD0F6E"/>
    <w:rPr>
      <w:rFonts w:ascii="Arial" w:eastAsia="Times New Roman" w:hAnsi="Arial" w:cs="Times New Roman"/>
      <w:b/>
      <w:sz w:val="24"/>
      <w:szCs w:val="20"/>
      <w:lang w:eastAsia="ru-RU"/>
    </w:rPr>
  </w:style>
  <w:style w:type="character" w:customStyle="1" w:styleId="40">
    <w:name w:val="Заголовок 4 Знак"/>
    <w:basedOn w:val="a2"/>
    <w:link w:val="4"/>
    <w:rsid w:val="00CD0F6E"/>
    <w:rPr>
      <w:rFonts w:ascii="Arial" w:eastAsia="Times New Roman" w:hAnsi="Arial" w:cs="Times New Roman"/>
      <w:sz w:val="24"/>
      <w:szCs w:val="20"/>
      <w:lang w:eastAsia="ru-RU"/>
    </w:rPr>
  </w:style>
  <w:style w:type="character" w:customStyle="1" w:styleId="50">
    <w:name w:val="Заголовок 5 Знак"/>
    <w:aliases w:val=" Знак31 Знак,Знак31 Знак"/>
    <w:basedOn w:val="a2"/>
    <w:link w:val="5"/>
    <w:rsid w:val="00CD0F6E"/>
    <w:rPr>
      <w:rFonts w:ascii="Times New Roman" w:eastAsia="Times New Roman" w:hAnsi="Times New Roman" w:cs="Times New Roman"/>
      <w:szCs w:val="20"/>
    </w:rPr>
  </w:style>
  <w:style w:type="character" w:customStyle="1" w:styleId="60">
    <w:name w:val="Заголовок 6 Знак"/>
    <w:basedOn w:val="a2"/>
    <w:link w:val="6"/>
    <w:rsid w:val="00CD0F6E"/>
    <w:rPr>
      <w:rFonts w:ascii="Times New Roman" w:eastAsia="Times New Roman" w:hAnsi="Times New Roman" w:cs="Times New Roman"/>
      <w:i/>
      <w:szCs w:val="20"/>
      <w:lang w:eastAsia="ru-RU"/>
    </w:rPr>
  </w:style>
  <w:style w:type="character" w:customStyle="1" w:styleId="70">
    <w:name w:val="Заголовок 7 Знак"/>
    <w:basedOn w:val="a2"/>
    <w:link w:val="7"/>
    <w:rsid w:val="00CD0F6E"/>
    <w:rPr>
      <w:rFonts w:ascii="Arial" w:eastAsia="Times New Roman" w:hAnsi="Arial" w:cs="Times New Roman"/>
      <w:sz w:val="20"/>
      <w:szCs w:val="20"/>
      <w:lang w:eastAsia="ru-RU"/>
    </w:rPr>
  </w:style>
  <w:style w:type="character" w:customStyle="1" w:styleId="80">
    <w:name w:val="Заголовок 8 Знак"/>
    <w:basedOn w:val="a2"/>
    <w:link w:val="8"/>
    <w:rsid w:val="00CD0F6E"/>
    <w:rPr>
      <w:rFonts w:ascii="Arial" w:eastAsia="Times New Roman" w:hAnsi="Arial" w:cs="Times New Roman"/>
      <w:i/>
      <w:sz w:val="20"/>
      <w:szCs w:val="20"/>
      <w:lang w:eastAsia="ru-RU"/>
    </w:rPr>
  </w:style>
  <w:style w:type="character" w:customStyle="1" w:styleId="90">
    <w:name w:val="Заголовок 9 Знак"/>
    <w:basedOn w:val="a2"/>
    <w:link w:val="9"/>
    <w:rsid w:val="00CD0F6E"/>
    <w:rPr>
      <w:rFonts w:ascii="Arial" w:eastAsia="Times New Roman" w:hAnsi="Arial" w:cs="Times New Roman"/>
      <w:b/>
      <w:i/>
      <w:sz w:val="18"/>
      <w:szCs w:val="20"/>
      <w:lang w:eastAsia="ru-RU"/>
    </w:rPr>
  </w:style>
  <w:style w:type="paragraph" w:styleId="a0">
    <w:name w:val="Body Text Indent"/>
    <w:basedOn w:val="a1"/>
    <w:link w:val="a5"/>
    <w:rsid w:val="00CD0F6E"/>
    <w:pPr>
      <w:numPr>
        <w:ilvl w:val="1"/>
        <w:numId w:val="1"/>
      </w:numPr>
    </w:pPr>
    <w:rPr>
      <w:szCs w:val="20"/>
    </w:rPr>
  </w:style>
  <w:style w:type="character" w:customStyle="1" w:styleId="a5">
    <w:name w:val="Основной текст с отступом Знак"/>
    <w:basedOn w:val="a2"/>
    <w:link w:val="a0"/>
    <w:rsid w:val="00CD0F6E"/>
    <w:rPr>
      <w:rFonts w:ascii="Times New Roman" w:eastAsia="Times New Roman" w:hAnsi="Times New Roman" w:cs="Times New Roman"/>
      <w:sz w:val="24"/>
      <w:szCs w:val="20"/>
      <w:lang w:eastAsia="ru-RU"/>
    </w:rPr>
  </w:style>
  <w:style w:type="paragraph" w:customStyle="1" w:styleId="a">
    <w:name w:val="Условия контракта"/>
    <w:basedOn w:val="a1"/>
    <w:semiHidden/>
    <w:rsid w:val="00CD0F6E"/>
    <w:pPr>
      <w:numPr>
        <w:numId w:val="1"/>
      </w:numPr>
      <w:spacing w:before="240" w:after="120"/>
    </w:pPr>
    <w:rPr>
      <w:b/>
      <w:szCs w:val="20"/>
    </w:rPr>
  </w:style>
  <w:style w:type="paragraph" w:styleId="a6">
    <w:name w:val="header"/>
    <w:aliases w:val="Header Char1,Heder,Titul"/>
    <w:basedOn w:val="a1"/>
    <w:link w:val="a7"/>
    <w:uiPriority w:val="99"/>
    <w:qFormat/>
    <w:rsid w:val="00CD0F6E"/>
    <w:pPr>
      <w:tabs>
        <w:tab w:val="center" w:pos="4153"/>
        <w:tab w:val="right" w:pos="8306"/>
      </w:tabs>
      <w:spacing w:before="120" w:after="120"/>
    </w:pPr>
    <w:rPr>
      <w:rFonts w:ascii="Arial" w:hAnsi="Arial"/>
      <w:noProof/>
      <w:szCs w:val="20"/>
    </w:rPr>
  </w:style>
  <w:style w:type="character" w:customStyle="1" w:styleId="a7">
    <w:name w:val="Верхний колонтитул Знак"/>
    <w:aliases w:val="Header Char1 Знак,Heder Знак,Titul Знак"/>
    <w:basedOn w:val="a2"/>
    <w:link w:val="a6"/>
    <w:uiPriority w:val="99"/>
    <w:rsid w:val="00CD0F6E"/>
    <w:rPr>
      <w:rFonts w:ascii="Arial" w:eastAsia="Times New Roman" w:hAnsi="Arial" w:cs="Times New Roman"/>
      <w:noProof/>
      <w:sz w:val="24"/>
      <w:szCs w:val="20"/>
      <w:lang w:eastAsia="ru-RU"/>
    </w:rPr>
  </w:style>
  <w:style w:type="character" w:styleId="a8">
    <w:name w:val="page number"/>
    <w:rsid w:val="00CD0F6E"/>
    <w:rPr>
      <w:rFonts w:ascii="Times New Roman" w:hAnsi="Times New Roman" w:cs="Times New Roman"/>
    </w:rPr>
  </w:style>
  <w:style w:type="paragraph" w:styleId="a9">
    <w:name w:val="footer"/>
    <w:basedOn w:val="a1"/>
    <w:link w:val="aa"/>
    <w:rsid w:val="00CD0F6E"/>
    <w:pPr>
      <w:tabs>
        <w:tab w:val="center" w:pos="4153"/>
        <w:tab w:val="right" w:pos="8306"/>
      </w:tabs>
    </w:pPr>
    <w:rPr>
      <w:noProof/>
      <w:szCs w:val="20"/>
    </w:rPr>
  </w:style>
  <w:style w:type="character" w:customStyle="1" w:styleId="aa">
    <w:name w:val="Нижний колонтитул Знак"/>
    <w:basedOn w:val="a2"/>
    <w:link w:val="a9"/>
    <w:rsid w:val="00CD0F6E"/>
    <w:rPr>
      <w:rFonts w:ascii="Times New Roman" w:eastAsia="Times New Roman" w:hAnsi="Times New Roman" w:cs="Times New Roman"/>
      <w:noProof/>
      <w:sz w:val="24"/>
      <w:szCs w:val="20"/>
      <w:lang w:eastAsia="ru-RU"/>
    </w:rPr>
  </w:style>
  <w:style w:type="paragraph" w:customStyle="1" w:styleId="ConsPlusNormal">
    <w:name w:val="ConsPlusNormal"/>
    <w:link w:val="ConsPlusNormal0"/>
    <w:rsid w:val="00CD0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1"/>
    <w:uiPriority w:val="34"/>
    <w:qFormat/>
    <w:rsid w:val="00CD0F6E"/>
    <w:pPr>
      <w:spacing w:after="200" w:line="276" w:lineRule="auto"/>
      <w:ind w:left="720"/>
      <w:contextualSpacing/>
      <w:jc w:val="left"/>
    </w:pPr>
    <w:rPr>
      <w:rFonts w:ascii="Calibri" w:eastAsia="Calibri" w:hAnsi="Calibri"/>
      <w:sz w:val="22"/>
      <w:szCs w:val="22"/>
      <w:lang w:eastAsia="en-US"/>
    </w:rPr>
  </w:style>
  <w:style w:type="paragraph" w:customStyle="1" w:styleId="ConsPlusNonformat">
    <w:name w:val="ConsPlusNonformat"/>
    <w:rsid w:val="00CD0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D0F6E"/>
    <w:rPr>
      <w:rFonts w:ascii="Arial" w:eastAsia="Times New Roman" w:hAnsi="Arial" w:cs="Arial"/>
      <w:sz w:val="20"/>
      <w:szCs w:val="20"/>
      <w:lang w:eastAsia="ru-RU"/>
    </w:rPr>
  </w:style>
  <w:style w:type="paragraph" w:customStyle="1" w:styleId="11">
    <w:name w:val="Без интервала1"/>
    <w:link w:val="NoSpacingChar"/>
    <w:rsid w:val="00CD0F6E"/>
    <w:pPr>
      <w:spacing w:after="0" w:line="240" w:lineRule="auto"/>
    </w:pPr>
    <w:rPr>
      <w:rFonts w:ascii="Calibri" w:eastAsia="Times New Roman" w:hAnsi="Calibri" w:cs="Times New Roman"/>
    </w:rPr>
  </w:style>
  <w:style w:type="character" w:customStyle="1" w:styleId="NoSpacingChar">
    <w:name w:val="No Spacing Char"/>
    <w:link w:val="11"/>
    <w:locked/>
    <w:rsid w:val="00CD0F6E"/>
    <w:rPr>
      <w:rFonts w:ascii="Calibri" w:eastAsia="Times New Roman" w:hAnsi="Calibri" w:cs="Times New Roman"/>
    </w:rPr>
  </w:style>
  <w:style w:type="paragraph" w:customStyle="1" w:styleId="FR1">
    <w:name w:val="FR1"/>
    <w:rsid w:val="00CD0F6E"/>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ac">
    <w:name w:val="Таблица текст"/>
    <w:basedOn w:val="a1"/>
    <w:rsid w:val="00BA26D6"/>
    <w:pPr>
      <w:spacing w:before="40" w:after="40"/>
      <w:ind w:left="57" w:right="57"/>
      <w:jc w:val="left"/>
    </w:pPr>
    <w:rPr>
      <w:sz w:val="22"/>
      <w:szCs w:val="22"/>
    </w:rPr>
  </w:style>
  <w:style w:type="paragraph" w:customStyle="1" w:styleId="12">
    <w:name w:val="Абзац списка1"/>
    <w:basedOn w:val="a1"/>
    <w:rsid w:val="00BA26D6"/>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9592909">
      <w:bodyDiv w:val="1"/>
      <w:marLeft w:val="0"/>
      <w:marRight w:val="0"/>
      <w:marTop w:val="0"/>
      <w:marBottom w:val="0"/>
      <w:divBdr>
        <w:top w:val="none" w:sz="0" w:space="0" w:color="auto"/>
        <w:left w:val="none" w:sz="0" w:space="0" w:color="auto"/>
        <w:bottom w:val="none" w:sz="0" w:space="0" w:color="auto"/>
        <w:right w:val="none" w:sz="0" w:space="0" w:color="auto"/>
      </w:divBdr>
    </w:div>
    <w:div w:id="19840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Люда</cp:lastModifiedBy>
  <cp:revision>36</cp:revision>
  <cp:lastPrinted>2016-08-18T01:58:00Z</cp:lastPrinted>
  <dcterms:created xsi:type="dcterms:W3CDTF">2016-01-22T02:41:00Z</dcterms:created>
  <dcterms:modified xsi:type="dcterms:W3CDTF">2016-08-18T01:58:00Z</dcterms:modified>
</cp:coreProperties>
</file>